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A7" w:rsidRPr="00F716A7" w:rsidRDefault="00F716A7" w:rsidP="00F716A7">
      <w:pPr>
        <w:spacing w:after="40" w:line="240" w:lineRule="auto"/>
        <w:ind w:firstLine="708"/>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В соответствии с Правилами благоустройства территории городского округа города Бородино, утвержденных Решением Бородинского городского Совета депутатов № 33-366р от 07.05.2020г.:</w:t>
      </w:r>
      <w:r w:rsidRPr="00F716A7">
        <w:rPr>
          <w:rFonts w:ascii="Calibri" w:eastAsia="Times New Roman" w:hAnsi="Calibri" w:cs="Calibri"/>
          <w:lang w:eastAsia="ru-RU"/>
        </w:rPr>
        <w:t xml:space="preserve"> </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1.6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proofErr w:type="gramStart"/>
      <w:r w:rsidRPr="00F716A7">
        <w:rPr>
          <w:rFonts w:ascii="Times New Roman" w:eastAsia="Times New Roman" w:hAnsi="Times New Roman" w:cs="Times New Roman"/>
          <w:color w:val="000000"/>
          <w:sz w:val="24"/>
          <w:szCs w:val="24"/>
          <w:shd w:val="clear" w:color="auto" w:fill="FFFFFF"/>
          <w:lang w:eastAsia="ru-RU"/>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proofErr w:type="gramStart"/>
      <w:r w:rsidRPr="00F716A7">
        <w:rPr>
          <w:rFonts w:ascii="Times New Roman" w:eastAsia="Times New Roman" w:hAnsi="Times New Roman" w:cs="Times New Roman"/>
          <w:color w:val="000000"/>
          <w:sz w:val="24"/>
          <w:szCs w:val="24"/>
          <w:shd w:val="clear" w:color="auto" w:fill="FFFFFF"/>
          <w:lang w:eastAsia="ru-RU"/>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proofErr w:type="gramStart"/>
      <w:r w:rsidRPr="00F716A7">
        <w:rPr>
          <w:rFonts w:ascii="Times New Roman" w:eastAsia="Times New Roman" w:hAnsi="Times New Roman" w:cs="Times New Roman"/>
          <w:color w:val="000000"/>
          <w:sz w:val="24"/>
          <w:szCs w:val="24"/>
          <w:shd w:val="clear" w:color="auto" w:fill="FFFFFF"/>
          <w:lang w:eastAsia="ru-RU"/>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1.7 Границы прилегающих территорий в городе Бородино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xml:space="preserve">- отдельно стоящих нежилых зданий, строений, сооружений, находящихся на земельном участке, </w:t>
      </w:r>
      <w:proofErr w:type="gramStart"/>
      <w:r w:rsidRPr="00F716A7">
        <w:rPr>
          <w:rFonts w:ascii="Times New Roman" w:eastAsia="Times New Roman" w:hAnsi="Times New Roman" w:cs="Times New Roman"/>
          <w:color w:val="000000"/>
          <w:sz w:val="24"/>
          <w:szCs w:val="24"/>
          <w:shd w:val="clear" w:color="auto" w:fill="FFFFFF"/>
          <w:lang w:eastAsia="ru-RU"/>
        </w:rPr>
        <w:t>сведения</w:t>
      </w:r>
      <w:proofErr w:type="gramEnd"/>
      <w:r w:rsidRPr="00F716A7">
        <w:rPr>
          <w:rFonts w:ascii="Times New Roman" w:eastAsia="Times New Roman" w:hAnsi="Times New Roman" w:cs="Times New Roman"/>
          <w:color w:val="000000"/>
          <w:sz w:val="24"/>
          <w:szCs w:val="24"/>
          <w:shd w:val="clear" w:color="auto" w:fill="FFFFFF"/>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наземных линейных объектов, расположенных на землях, государственная собственность на которые не разграничена - в пределах установленной охранной зоны наземных линейных объектов;</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lastRenderedPageBreak/>
        <w:t>- трансформаторных подстанций, распределительных устройств – на расстоянии 5 метров от стен сооружений;</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гаражей – на расстоянии15 метров от стен здания, строения, сооружения;</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земельных участков, предоставленных под строительство -  на расстоянии 5 метров от ограждения (забора);</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наземных отдельно стоящих информационных, рекламных конструкций – на расстоянии 5 метров от основания конструкции;</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земельных участков, не занятых зданиями, строениями и сооружениями – на расстоянии 30 метров от ограждения (забора) или границ земельного участка при отсутствии ограждения (забора);</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xml:space="preserve">- объектов социального назначения, находящихся на земельном участке, </w:t>
      </w:r>
      <w:proofErr w:type="gramStart"/>
      <w:r w:rsidRPr="00F716A7">
        <w:rPr>
          <w:rFonts w:ascii="Times New Roman" w:eastAsia="Times New Roman" w:hAnsi="Times New Roman" w:cs="Times New Roman"/>
          <w:color w:val="000000"/>
          <w:sz w:val="24"/>
          <w:szCs w:val="24"/>
          <w:shd w:val="clear" w:color="auto" w:fill="FFFFFF"/>
          <w:lang w:eastAsia="ru-RU"/>
        </w:rPr>
        <w:t>сведения</w:t>
      </w:r>
      <w:proofErr w:type="gramEnd"/>
      <w:r w:rsidRPr="00F716A7">
        <w:rPr>
          <w:rFonts w:ascii="Times New Roman" w:eastAsia="Times New Roman" w:hAnsi="Times New Roman" w:cs="Times New Roman"/>
          <w:color w:val="000000"/>
          <w:sz w:val="24"/>
          <w:szCs w:val="24"/>
          <w:shd w:val="clear" w:color="auto" w:fill="FFFFFF"/>
          <w:lang w:eastAsia="ru-RU"/>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парков, скверов на расстоянии 5 метров от границ земельного участка по его периметру;</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xml:space="preserve">- земельных участков строительных площадок, </w:t>
      </w:r>
      <w:proofErr w:type="gramStart"/>
      <w:r w:rsidRPr="00F716A7">
        <w:rPr>
          <w:rFonts w:ascii="Times New Roman" w:eastAsia="Times New Roman" w:hAnsi="Times New Roman" w:cs="Times New Roman"/>
          <w:color w:val="000000"/>
          <w:sz w:val="24"/>
          <w:szCs w:val="24"/>
          <w:shd w:val="clear" w:color="auto" w:fill="FFFFFF"/>
          <w:lang w:eastAsia="ru-RU"/>
        </w:rPr>
        <w:t>сведения</w:t>
      </w:r>
      <w:proofErr w:type="gramEnd"/>
      <w:r w:rsidRPr="00F716A7">
        <w:rPr>
          <w:rFonts w:ascii="Times New Roman" w:eastAsia="Times New Roman" w:hAnsi="Times New Roman" w:cs="Times New Roman"/>
          <w:color w:val="000000"/>
          <w:sz w:val="24"/>
          <w:szCs w:val="24"/>
          <w:shd w:val="clear" w:color="auto" w:fill="FFFFFF"/>
          <w:lang w:eastAsia="ru-RU"/>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xml:space="preserve">- индивидуальных жилых домов, на расстоянии 10 метров от границ земельного участка с фасадной части. </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Для индивидуальных жилых домов расположенных на пересечении улиц, на расстоянии 10 метров с фасадной части и 5 метров с боковых сторон.</w:t>
      </w:r>
      <w:r w:rsidRPr="00F716A7">
        <w:rPr>
          <w:rFonts w:ascii="Calibri" w:eastAsia="Times New Roman" w:hAnsi="Calibri" w:cs="Calibri"/>
          <w:lang w:eastAsia="ru-RU"/>
        </w:rPr>
        <w:t xml:space="preserve"> </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Внешняя часть границ прилегающих территорий не может быть далее границ полосы отвода автомобильной дороги общего пользования.</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 xml:space="preserve">4.1.2. Лица, ответственные за благоустройство, обязаны: </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Обеспечивать качественную уборку закрепленных за ними объектов благоустройства и прилегающих к ним территорий;</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4.1.3. На всей территории города Бородино юридические и физические лица должны соблюдать чистоту и поддерживать порядок.</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В целях обеспечения чистоты и порядка на территории города Бородино запрещается:</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складировать у киосков, палаток, павильонов мелкорозничной торговли и магазинов тару и запас товаров;</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разводить открытый огонь в не установленных для этих целей местах;</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складировать отходы в местах, не предназначенных для этих целей;</w:t>
      </w:r>
    </w:p>
    <w:p w:rsidR="00F716A7" w:rsidRPr="00F716A7" w:rsidRDefault="00F716A7" w:rsidP="00F716A7">
      <w:pPr>
        <w:spacing w:after="40" w:line="240" w:lineRule="auto"/>
        <w:ind w:firstLine="709"/>
        <w:jc w:val="both"/>
        <w:rPr>
          <w:rFonts w:ascii="Times New Roman" w:eastAsia="Times New Roman" w:hAnsi="Times New Roman" w:cs="Times New Roman"/>
          <w:sz w:val="24"/>
          <w:szCs w:val="24"/>
          <w:lang w:eastAsia="ru-RU"/>
        </w:rPr>
      </w:pPr>
      <w:r w:rsidRPr="00F716A7">
        <w:rPr>
          <w:rFonts w:ascii="Times New Roman" w:eastAsia="Times New Roman" w:hAnsi="Times New Roman" w:cs="Times New Roman"/>
          <w:color w:val="000000"/>
          <w:sz w:val="24"/>
          <w:szCs w:val="24"/>
          <w:shd w:val="clear" w:color="auto" w:fill="FFFFFF"/>
          <w:lang w:eastAsia="ru-RU"/>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ED6280" w:rsidRPr="00F716A7" w:rsidRDefault="00ED6280" w:rsidP="00F716A7">
      <w:bookmarkStart w:id="0" w:name="_GoBack"/>
      <w:bookmarkEnd w:id="0"/>
    </w:p>
    <w:sectPr w:rsidR="00ED6280" w:rsidRPr="00F71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2D"/>
    <w:rsid w:val="00081FB8"/>
    <w:rsid w:val="002878A3"/>
    <w:rsid w:val="0041732D"/>
    <w:rsid w:val="00566ECE"/>
    <w:rsid w:val="00680166"/>
    <w:rsid w:val="006E3370"/>
    <w:rsid w:val="00776B6D"/>
    <w:rsid w:val="0081307A"/>
    <w:rsid w:val="00A27F5C"/>
    <w:rsid w:val="00A94CC0"/>
    <w:rsid w:val="00BB11A3"/>
    <w:rsid w:val="00C244F8"/>
    <w:rsid w:val="00D24898"/>
    <w:rsid w:val="00D64B40"/>
    <w:rsid w:val="00E07573"/>
    <w:rsid w:val="00E83CBC"/>
    <w:rsid w:val="00E86C12"/>
    <w:rsid w:val="00ED6280"/>
    <w:rsid w:val="00EE1F67"/>
    <w:rsid w:val="00F64AE0"/>
    <w:rsid w:val="00F7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13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307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1307A"/>
    <w:rPr>
      <w:rFonts w:ascii="Times New Roman" w:hAnsi="Times New Roman" w:cs="Times New Roman"/>
      <w:sz w:val="24"/>
      <w:szCs w:val="24"/>
    </w:rPr>
  </w:style>
  <w:style w:type="paragraph" w:customStyle="1" w:styleId="ConsPlusNormal">
    <w:name w:val="ConsPlusNormal"/>
    <w:uiPriority w:val="99"/>
    <w:rsid w:val="00E86C1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13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307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1307A"/>
    <w:rPr>
      <w:rFonts w:ascii="Times New Roman" w:hAnsi="Times New Roman" w:cs="Times New Roman"/>
      <w:sz w:val="24"/>
      <w:szCs w:val="24"/>
    </w:rPr>
  </w:style>
  <w:style w:type="paragraph" w:customStyle="1" w:styleId="ConsPlusNormal">
    <w:name w:val="ConsPlusNormal"/>
    <w:uiPriority w:val="99"/>
    <w:rsid w:val="00E86C1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740">
      <w:bodyDiv w:val="1"/>
      <w:marLeft w:val="0"/>
      <w:marRight w:val="0"/>
      <w:marTop w:val="0"/>
      <w:marBottom w:val="0"/>
      <w:divBdr>
        <w:top w:val="none" w:sz="0" w:space="0" w:color="auto"/>
        <w:left w:val="none" w:sz="0" w:space="0" w:color="auto"/>
        <w:bottom w:val="none" w:sz="0" w:space="0" w:color="auto"/>
        <w:right w:val="none" w:sz="0" w:space="0" w:color="auto"/>
      </w:divBdr>
    </w:div>
    <w:div w:id="101343491">
      <w:bodyDiv w:val="1"/>
      <w:marLeft w:val="0"/>
      <w:marRight w:val="0"/>
      <w:marTop w:val="0"/>
      <w:marBottom w:val="0"/>
      <w:divBdr>
        <w:top w:val="none" w:sz="0" w:space="0" w:color="auto"/>
        <w:left w:val="none" w:sz="0" w:space="0" w:color="auto"/>
        <w:bottom w:val="none" w:sz="0" w:space="0" w:color="auto"/>
        <w:right w:val="none" w:sz="0" w:space="0" w:color="auto"/>
      </w:divBdr>
    </w:div>
    <w:div w:id="189950113">
      <w:bodyDiv w:val="1"/>
      <w:marLeft w:val="0"/>
      <w:marRight w:val="0"/>
      <w:marTop w:val="0"/>
      <w:marBottom w:val="0"/>
      <w:divBdr>
        <w:top w:val="none" w:sz="0" w:space="0" w:color="auto"/>
        <w:left w:val="none" w:sz="0" w:space="0" w:color="auto"/>
        <w:bottom w:val="none" w:sz="0" w:space="0" w:color="auto"/>
        <w:right w:val="none" w:sz="0" w:space="0" w:color="auto"/>
      </w:divBdr>
    </w:div>
    <w:div w:id="808933409">
      <w:bodyDiv w:val="1"/>
      <w:marLeft w:val="0"/>
      <w:marRight w:val="0"/>
      <w:marTop w:val="0"/>
      <w:marBottom w:val="0"/>
      <w:divBdr>
        <w:top w:val="none" w:sz="0" w:space="0" w:color="auto"/>
        <w:left w:val="none" w:sz="0" w:space="0" w:color="auto"/>
        <w:bottom w:val="none" w:sz="0" w:space="0" w:color="auto"/>
        <w:right w:val="none" w:sz="0" w:space="0" w:color="auto"/>
      </w:divBdr>
    </w:div>
    <w:div w:id="1532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2022-07-25T04:34:00Z</cp:lastPrinted>
  <dcterms:created xsi:type="dcterms:W3CDTF">2022-07-25T03:59:00Z</dcterms:created>
  <dcterms:modified xsi:type="dcterms:W3CDTF">2022-07-25T06:27:00Z</dcterms:modified>
</cp:coreProperties>
</file>