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Реализация прав работников (бывших работников) в процедурах банкротства организаций Красноярского края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Введение той или иной процедуры банкротства в отношении организации всегда свидетельствует о том, что она находится в трудном финансовом положении и, возможно, уже не в состоянии осуществлять свою экономическую деятельность надлежащим образом.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Вместе с тем, действующее законодательство РФ построено таким образом, чтобы, несмотря на возникшие трудности и даже возможную ликвидацию организации, обеспечить максимальное соблюдение прав и законных интересов действующих и бывших работников организации.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I. ОБЩИЕ ПОЛОЖЕНИЯ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Законодательная база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 Центральным актом, который регулирует отношения в сфере банкротства, является Федеральный закон от 26.10.2002 № 127-ФЗ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«О несостоятельности (банкротстве)» (далее – Закон о банкротстве).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свободном доступе для ознакомления данный закон размещен в сети «Интернет» на следующих сайтах: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http://www.consultant.ru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http://www.garant.ru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Его положения развиваются многими специализированными подзаконными актами, а особенности применения отражены в Постановлениях Пленумов Высшего Арбитражного Суда и Верховного Суда РФ.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 Сущность института банкротства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Банкротство это неспособность организации (должника) в полном объеме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 (абз. 2 ст. 2 Закона о банкротстве).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выхода из этой проблемной ситуации с наименьшими потерями Закон о банкротстве предусматривает ряд процедур, которые будут рассмотрены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ведения данных процедур банкротства арбитражным судом утверждается специальный субъект профессиональной экономической деятельности – арбитражный управляющий, который в зависимости от вида процедуры банкротства выступает в качестве временного, финансового, внешнего или конкурсного управляющего. Особенности статуса арбитражного управляющего на различных процедурах банкротства также будут рассмотрены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II. ОБЩИЕ ПОЛОЖЕНИЯ О ПРОЦЕДУРАХ БАНКРОТСТВА И СТАТУСЕ РАБОТНИКОВ (БЫВШИХ РАБОТНИКОВ) ОРГАНИЗАЦИИ-БАНКРОТА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Сведения о введении в отношении организации процедуры банкротства, а также все остальные сведения, касательно хода указанной процедуры, размещаются в свободном доступе: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 картотеке арбитражных дел в сети «Интернет» (http://kad.arbitr.ru) (необходимо воспользоваться поиском по номеру дела о банкротстве (например, А33-15189/2015), либо по наименованию ответчика – организации-банкрота (например, ООО Кондитер);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 Едином федеральном реестре сведений о банкротстве в сети «Интернет» (http://bankrot.fedresurs.ru) в разделе «Поиск должников»;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 газете «Коммерсантъ» в сети «Интернет» (http://kommersant.ru) в разделе «Объявления о несостоятельности».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Законом о банкротстве предусмотрены следующие процедуры банкротства: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наблюдение;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финансовое оздоровление;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внешнее управление;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конкурсное производство;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мировое соглашение.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На сегодняшний день большинство организаций-банкротов проходит только такие процедуры как наблюдение и конкурсное производство. Реже вводится внешнее управление. Финансовое оздоровление фактически не применятся на территории РФ в целом и Красноярского края в частности. 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Мировое соглашение относится к процедурам банкротства лишь условно и также не получило широкого распространения.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Таким образом, далее будут рассмотрены такие процедуры банкротства как наблюдение, конкурсное производство и внешнее управление, в том числе в силу того, что каждая из указанных процедур обладает своими особенностями, которые напрямую влияют на способы реализации работниками своих прав.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Процедура наблюдения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Наблюдение – процедура, применяемая в деле о банкротстве к должнику в целях обеспечения сохранности его имущества, проведения анализа финансового состояния должника, составления реестра требований кредиторов и проведения первого собрания кредиторов (абз. 13 ст. 2 Закона о банкротстве).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Наблюдение является первой процедурой банкротства, которая может завершиться как ее прекращением, так и введением последующих процедур, в том числе процедуры внешнего управления или конкурсного производства.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Процедуру наблюдения проводит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временный управляющий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 точки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зрения реализации прав работников организации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процедура наблюдения обладает следующими особенностями.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Во-первых, при введении процедуры наблюдения организация продолжает свою обычную хозяйственную деятельность за исключением некоторых последствий, предусмотренных Законом о банкротстве (ст. 63, 64 Закона о банкротстве).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Введение процедуры наблюдения не является само по себе основанием для приостановления выплаты заработной платы работникам, а также для увольнения работников должника по такой статье Трудового кодекса РФ как ликвидация организации.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Во-вторых, введение процедуры наблюдения не является основанием для отстранения действующего руководства организации. Назначаемый для ведения процедуры наблюдения временный управляющий не является руководителем организации и не подменяет его функции.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Таким образом, обязанность по выплате заработной платы работникам должника в процедуре наблюдения организации сохраняется за ее руководством.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Вместе с тем, в соответствии с абз. 2 п. 1 ст. 67 Закона о банкротстве временный управляющий обязан, в том числе принимать меры по обеспечению сохранности имущества организации-должника.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Соответственно в случае получения работниками информации о том, что руководство организации производит отчуждение (продажу) имущества, либо совершает иные действия с имуществом, не обусловленные какими-либо объективными причинами, вопреки ранее действовавшим в организации порядкам, данную информацию следует немедленно доводить до временного управляющего.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Указанное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необходимо, в том числе для последующей оценки правомерности действий временного управляющего со стороны компетентных органов.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Процедура конкурсного производства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Конкурсное производство – процедура, применяемая в деле о банкротстве к должнику, признанному банкротом, в целях соразмерного удовлетворения требований кредиторов (абз. 16 ст. 2 Закона о банкротстве).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Конкурсное производство вводится, когда арбитражный суд, по результатам процедуры наблюдения (либо без проведения процедуры наблюдения в установленных Законом о банкротстве случаях) признает, что организация, продолжая свою обычную хозяйственную деятельность, не сможет рассчитаться со всеми долгами в обозримом будущем.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Сущность процедуры конкурсного производства заключается в продаже всего имущества организации-должника и соразмерном погашении долгов в соответствии с установленной Законом о банкротстве очередностью, в том числе долгов по заработной плате.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общему правилу конкурсное производство завершается ликвидацией организации-банкрота и исключением ее из Единого государственного реестра юридических лиц.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конкурсное производство является ликвидационной процедурой. В исключительных случаях, если в ходе процедуры конкурсного производства возникнут обстоятельства, свидетельствующие о возможности восстановления платежеспособности организации-должника, может быть осуществлен переход к процедуре внешнего управления, которая будет рассмотрена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Процедуру конкурсного производства проводит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конкурсный управляющий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 точки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зрения реализации прав работников организации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процедура конкурсного производства обладает следующими особенностями.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 отличие от временного управляющего в процедуре наблюдения, конкурсный управляющий в процедуре конкурсного производства является единоличным руководителем должника. Полномочия всех предыдущих руководителей организации-банкротстве прекращаются.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Именно на конкурсном управляющем лежат все основные функции по управлению должником, а также обязанность выплачивать заработную плату работникам (бывшим работникам) организации.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Важный момент заключается в том, что в соответствии с абз. 7 п. 2 ст. 129 Закона о банкротстве конкурсный управляющий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обязан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уведомлять работников должника о предстоящем увольнении не позднее чем в течение месяца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даты введения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конкурсного производства.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Соответственно, введение процедуры конкурсного производства является по общему правилу основанием для увольнения всех работников должника.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Однако, в том случае, если конкурсному управляющему необходимы работники для проведения процедуры конкурсного производства (для обеспечения сохранности имущества должника и т.д.), то трудовые отношения с отдельными работниками могут быть сохранены.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этом, является недопустимой ситуация, когда конкурсный управляющий сохраняет в штатном расписании организации-банкротства отдельные ставки, однако принудительно увольняет конкретных лиц, занимавших эти ставки ранее, мотивируя это введением процедуры конкурсного производства, а затем принимает на них новых работников.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Данные действия конкурсного управляющего могут быть признаны незаконными, а уволенный работник – принудительно восстановлен в организации (органы, ответственные за указанную деятельность будут рассмотрены далее).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Введение конкурсного производства является основанием для приостановления погашения задолженности по заработной плате, за исключением текущей задолженности (подробнее данный вопрос будет рассмотрен далее).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 Процедура внешнего управления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Внешнее управление – процедура, применяемая в деле о банкротстве к должнику в целях восстановления его платежеспособности (абз. 15 ст. 2 Закона о банкротстве).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Внешнее управление может быть введено как по результатам процедуры наблюдения, так и в ходе процедуры конкурсного производства.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Сущность процедуры внешнего управления заключается в том, что в результате реализации разработанного и одобренного арбитражным судом плана, происходит как погашение имеющейся у должника задолженности, так и общее восстановление его платежеспособности в будущем.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в отличие от конкурсного производства, данная процедура является восстановительной и не направлена на продажу всего имущества организации и прекращение ее деятельности.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Процедуру внешнего управления проводит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внешний управляющий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 точки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зрения реализации прав работников организации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процедура внешнего управления обладает следующими особенностями.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Также как и конкурсный управляющий внешний управляющий является единоличным руководителем организации и на нем лежит обязанность по выплате заработной платы в порядке, предусмотренном Законом о банкротстве. Полномочия всех предыдущих руководителей прекращаются.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Введение внешнего управления не является само по себе основанием для увольнения работников организации, за исключением увольнения руководителя. Однако такие увольнения могут иметь место в связи с организационно-штатными мероприятиями (сокращение штата) с соблюдением гарантий, предусмотренных трудовым законодательством.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Введение внешнего управления является основанием для приостановки погашения задолженности по заработной плате, за исключением текущей задолженности, подробнее данный вопрос будет рассмотрен далее.</w:t>
      </w:r>
    </w:p>
    <w:p w:rsidR="00823BC8" w:rsidRPr="00823BC8" w:rsidRDefault="00823BC8" w:rsidP="008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III. ВЗАИМОДЕЙСТВИЕ РАБОТНИКОВ С АРБИТРАЖНЫМ УПРАВЛЯЮЩИМ И ОСНОВНЫЕ ВОПРОСЫ ПОГАШЕНИЯ ЗАДОЛЖЕННОСТИ ПО ЗАРАБОТНОЙ ПЛАТЕ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 Общие положения относительно взаимодействия с арбитражным управляющим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упрощения порядка разрешения последующих споров, всё общение с арбитражным управляющим желательно строить в письменном виде путем направления заказной корреспонденции с уведомлением о вручении.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 Официальный адрес для направления корреспонденции арбитражному управляющему подлежит обязательному отражению в судебном акте арбитражного суда, которым арбитражный управляющий утверждается для ведения соответствующей процедуры банкротства. Это может быть определение арбитражного суда о признании заявления о признании должника банкротом обоснованным и введении процедуры наблюдения, решение арбитражного суда о признании должника банкротом и открытии конкурсного производства и так далее. Соответствующие судебные акты размещаются в свободном доступе в сети «Интернет» в картотеке арбитражных дел (kad.arbitr.ru) (порядок поиска информации в картотеке указан выше).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Также сведения об адресе для направления корреспонденции арбитражному управляющему в обязательном порядке должны содержаться в размещаемых им сообщениях в Едином федеральном реестре сведений о банкротстве в сети «Интернет» (http://bankrot.fedresurs.ru).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Задолженность работников (бывших работников) в процедурах банкротства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2.1. Виды задолженности по заработной плате, предусмотренные Законом о банкротстве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Особенностью погашения любой задолженности (в том числе задолженности по заработной плате) организации-банкрота в процедурах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конкурсного производства и внешнего управления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является ее разделение на два основных вида – текущая и реестровая (в процедуре наблюдения любая задолженность, вне зависимости от даты ее возникновения, по общему правилу гасится в обычном порядке при условии наличия для этого денежных средств).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Текущей является задолженность, которая возникла после принятия арбитражным судом заявления о признании должником банкротом. Принятие заявления о признании должника банкротом оформляется определением арбитражного суда, которое размещается в свободном доступе в сети «Интернет» в картотеке арбитражных дел (kad.arbitr.ru).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Учет текущей задолженности по общему правилу обязан вести сам арбитражный управляющий.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Реестровой задолженностью является задолженность, которая возникла до принятия заявления о признании должника банкротом.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Данная задолженность подлежит включению в реестр требований кредиторов в порядке, который будет рассмотрен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Например, работник осуществлял свою трудовую деятельность с 01.01.2016 по 31.12.2016. 01.06.2016 арбитражным судом принято заявление о признании организации банкротом, а 01.08.2016 она признана банкротом и открыто конкурсное производство. Соответственно задолженность по заработной плате за период работы с 01.01.2016 до 01.06.2016 будет являться реестровой и подлежит включению в реестр требований кредиторов, а задолженность за период работы с 01.06.2016 по 31.12.2016 будет являться текущей.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2.2. Установление задолженности работников (бывших работников) в процедурах банкротства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Как было указано ранее, текущая задолженность по заработной плате в каком-либо специальном порядке не устанавливается.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Ее учет в процедуре наблюдения ведет руководитель должника и временный управляющий, а в процедурах конкурсного производства и внешнего управления – конкурсный и внешний управляющий соответственно.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отношении реестровой задолженности предусмотрен следующий порядок погашения.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Во-первых, реестровая задолженность, для целей ее погашения в процедуре конкурсного производства (внешнего управления) должна быть включена в реестр требований кредиторов в установленный законом срок. В данный срок включается срок процедуры наблюдения, а также два месяца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даты опубликования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газете «Коммерсантъ» (kommersant.ru) сведений о признании должника банкротом и об открытии конкурсного производства (абз. 3 п. 1 ст. 142 Закона о банкротстве). Последствия пропуска указанного срока будут рассмотрены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Во-вторых, по общему правилу арбитражный управляющий обязан самостоятельно установить размер задолженности по заработной плате перед работниками (бывшими работниками) организации-должника и включить ее в реестр требований кредиторов.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если арбитражный управляющий не включает задолженность работника в реестр требований кредиторов, такой работник вправе обратиться с соответствующим требованием к арбитражному управляющему (абз. 3 п. 32 Постановления Пленума ВАС РФ от 22.06.2012 № 35 «О некоторых процессуальных вопросах, связанных с рассмотрением дел о банкротстве»).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Порядок разрешения разногласий по вопросу установления задолженности по заработной плате, будет рассмотрен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2.3. Разрешение разногласий относительно задолженности по заработной плате и право работника на получение информации о задолженности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        В данном случае возможны две ситуации.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Первая это наличие индивидуального трудового спора, когда арбитражный управляющий не признает наличие у конкретного работника задолженности по заработной плате, а у работника отсутствует соответствующий судебный акт (решение суда или судебный приказ), безусловно подтверждающий наличие задолженности по заработной плате.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Данный спор должен разрешаться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судебном порядке в суде общей юрисдикции по заявлению работника о взыскании с организации-банкрота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задолженности по заработной плате (аналогичная позиция отражена в постановлении Арбитражного суда Восточно-Сибирского округа от 30.05.2016 по делу № А33-9347/2012).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Вторая ситуация это наличие иных разногласий между арбитражным управляющим и работником по вопросам погашения задолженности по заработной плате, когда сама задолженность подтверждается вышеуказанными судебными актами или добровольно признается арбитражным управляющим. Например, когда имеются разногласия относительно периода возникновения задолженности и соответственно отнесения к категории текущей или реестровой.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Данный спор подлежит разрешению арбитражным судом в рамках дела о банкротстве организации-должника по заявлению работника (абз. 4 п. 32 Постановления Пленума ВАС РФ от 22.06.2012 № 35 «О некоторых процессуальных вопросах, связанных с рассмотрением дел о банкротстве»).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При этом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вне зависимости от вида задолженности по заработной плате (текущая или реестровая) и признания (непризнания) ее арбитражным управляющим работник обладает правом на получение необходимой информации о своей задолженности.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 работник вправе обратиться к арбитражному управляющему с письменным запросом относительно включения либо невключения задолженности по заработной плате в реестр требований кредиторов, учета или не учета ее в качестве текущей, об очередности погашения задолженности, примерных сроках ее погашения и количестве и очередности требований кредиторов, предшествующих требованиям работника.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Указанная информация должна быть представлена арбитражным управляющим в течение 10 дней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даты получения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соответствующего запроса. За неисполнение указанной обязанности арбитражный управляющий может быть привлечен к административной ответственности, что подтверждается решениями Арбитражного суда Красноярского края от 23.07.2015 по делу № А33-13517/2015 и от 03.09.2016 по делу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№ А33-15658/2016 (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органы, уполномоченные на осуществление указанной деятельности будут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рассмотрены далее).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2.4. Порядок погашения задолженности по заработной плате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Еще одной важной особенностью погашения любой задолженности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(в том числе задолженности по заработной плате) организации-банкрота в процедурах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конкурсного производства и внешнего управления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является необходимость соблюдать установленную законом очередность ее погашения (в процедуре наблюдения такого требования нет).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Требования кредиторов по текущим обязательствам (текущая задолженность) гасится преимущественно перед реестровой задолженностью.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этом в процедурах конкурсного производства и внешнего управления, введенных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после 28.09.2015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текущая задолженность гасится в порядке очередности, установленной п. 2 ст. 134 Закона о банкротстве в редакции Федерального закона от 29.06.2015 № 186-ФЗ: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Par0"/>
      <w:bookmarkEnd w:id="0"/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первую очередь удовлетворяются требования по текущим платежам, связанным с судебными расходами по делу о банкротстве, выплатой вознаграждения арбитражному управляющему, взысканием задолженности по выплате вознаграждения лицам, исполнявшим обязанности арбитражного управляющего в деле о банкротстве, требования по текущим платежам, связанным с оплатой деятельности лиц, привлечение которых арбитражным управляющим для исполнения возложенных на него обязанностей в деле о банкротстве в соответствии с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настоящим Федеральным законом является обязательным, в том числе с взысканием задолженности по оплате деятельности указанных лиц;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 во вторую очередь удовлетворяются требования об оплате труда лиц, работающих или работавших (после даты принятия заявления о признании должника банкротом) по трудовому договору, требования о выплате выходных пособий;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третью очередь удовлетворяются требования об оплате деятельности лиц, привлеченных арбитражным управляющим для обеспечения исполнения возложенных на него обязанностей в деле о банкротстве, в том числе о взыскании задолженности по оплате деятельности этих лиц, за исключением лиц, указанных в абзаце втором настоящего пункта;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- в четвертую очередь удовлетворяются требования по коммунальным платежам, эксплуатационным платежам, необходимым для осуществления деятельности должника;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пятую очередь удовлетворяются требования по иным текущим платежам.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отношении процедур конкурсного производства и внешнего управления, введенных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 29.09.2015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пунктом 2 ст. 134 Закона о банкротстве (в соответствующей редакции) установлена несколько иная очередность: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первую очередь удовлетворяются требования по текущим платежам, связанным с судебными расходами по делу о банкротстве, выплатой вознаграждения арбитражному управляющему, с взысканием задолженности по выплате вознаграждения лицам, исполнявшим обязанности арбитражного управляющего в деле о банкротстве, требования по текущим платежам, связанным с оплатой деятельности лиц, привлечение которых арбитражным управляющим для исполнения возложенных на него обязанностей в деле о банкротстве в соответствии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настоящим Федеральным законом является обязательным, в том числе с взысканием задолженности по оплате деятельности указанных лиц;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 во вторую очередь удовлетворяются требования об оплате труда лиц, работающих по трудовым договорам, а также требования об оплате деятельности лиц, привлеченных арбитражным управляющим для обеспечения исполнения возложенных на него обязанностей в деле о банкротстве, в том числе о взыскании задолженности по оплате деятельности данных лиц, за исключением лиц, указанных в абзаце втором настоящего пункта;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третью очередь удовлетворяются требования по коммунальным платежам, эксплуатационным платежам, необходимым для осуществления деятельности должника;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четвертую очередь удовлетворяются требования по иным текущим платежам.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Требования кредиторов по текущим платежам, относящиеся к одной очереди, удовлетворяются в порядке календарной очередности.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в процедурах конкурсного производства и внешнего управления, при наличии достаточного количества денежных средств, текущая задолженность, в том числе по заработной плате, гасится по мере возникновения. В случае если денежных средств недостаточно для погашения всей текущей задолженности, то она гасится в порядке очередности.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Например, у организации имеется 100 000 руб., при этом задолженность первой очереди текущих платежей составляет 200 000 руб., а задолженность второй очереди текущих платежей (заработная плата) 100 000 руб. В данном случае все 100 000 руб. организации должны быть направлены на погашение задолженности первой очереди и так до тех пор, пока она не будет погашена полностью.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Важно то, что текущая задолженность по заработной плате в процедурах наблюдения, конкурсного производства и внешнего управления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может взыскиваться с организации принудительно службой судебных приставов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основании исполнительных документов (исполнительные листы, судебные приказы, удостоверения, выдаваемые комиссиями по трудовым спорам).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Реестровые требования удовлетворяются только после полного погашения всех требований по текущим обязательствам в следующей очередности: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расчеты по иным установленным настоящим Федеральным законом требованиям;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- 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в третью очередь производятся расчеты с другими кредиторами, в том числе кредиторами по нетто-обязательствам.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 отсутствия денежных средств, достаточных для полного погашениях всей задолженности по заработной плате перед всеми работниками, данные денежные средства распределяются пропорционально между всеми работниками.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Например если работник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А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имеет задолженность в размере 10 000 руб., работник Б – 20 000 руб., работник В – 30 000 руб., а всего у должника имеется 40 000 руб. для погашениях их задолженности, то работник А получит – 6 666 руб., работник Б – 13 333 руб., работник В – 20 000 руб.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lastRenderedPageBreak/>
        <w:t>2.5. Дополнительные гарантии работников (бывших работников) на погашение задолженности по заработной плате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о банкротстве предусматривает ряд дополнительных гарантий и механизмов, направленных на приоритетное погашение задолженности именно по заработной плате.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Одной из таких гарантий является ст. 138 Закона о банкротстве, которая предусматривает особенности распределения денежных средств, вырученных от продажи имущества должника, находящегося в залоге.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20 %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суммы, вырученной от реализации предмета залога, направляет для погашения требований кредиторов первой и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второй очереди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случае недостаточности иного имущества организации-должника для погашения указанных требований.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если залогом имущества должника обеспечиваются требования конкурсного кредитора по кредитному договору, из средств, вырученных от реализации предмета залога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15 %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направляются для погашения требований кредиторов первой и </w:t>
      </w: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второй очереди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случае недостаточности иного имущества должника для погашения указанных требований.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Вторая гарантия связана с последствиями пропуска работниками срока на включение в реестр требований кредиторов организации-банкрота.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общему правилу для всех кредиторов, имеющих реестровую задолженность (кроме кредиторов первой очереди), установлено правило, что пропуск срока на включение в реестр требований кредиторов (порядок определения срока указан выше) влечет включение таких требований за реестр требований кредиторов. То есть такие требования гасятся только после полного удовлетворения требований кредиторов всех очередей.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Однако для требований по заработной плате (вторая очередь) законом установлено исключение.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 в соответствии с п. 5 ст. 142 Закона о банкротстве требования кредиторов второй очереди, заявленные до окончания расчетов со всеми кредиторами (в том числе после закрытия реестра требований кредиторов), но после завершения расчетов с кредиторами второй очереди, заявившими свои требования в установленный срок, подлежат удовлетворению до удовлетворения требований кредиторов последующих очередей.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 полного удовлетворения указанных требований кредиторов второй очереди удовлетворение требований кредиторов последующих очередей приостанавливается.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Par1"/>
      <w:bookmarkEnd w:id="1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случае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если такие требования были заявлены до завершения расчетов с кредиторами второй очереди, они подлежат удовлетворению после завершения расчетов с кредиторами второй очереди, заявившими свои требования в установленный срок, при наличии денежных средств на их удовлетворение.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даже если работник по тем или иным причинам включился в реестр требований кредиторов после истечения установленных законом сроков, его требования не будут погашаться самими последними.</w:t>
      </w:r>
    </w:p>
    <w:p w:rsidR="00823BC8" w:rsidRPr="00823BC8" w:rsidRDefault="00823BC8" w:rsidP="008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III. УЧАСТИЕ РАБОТНИКОВ (БЫВШИХ РАБОТНИКОВ) В ПРОЦЕДУРЕ БАНКРОТСТВА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Участие в арбитражном процессе по делу о банкротстве.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Дело о банкротстве организации-должника рассматривается арбитражным судом. В Красноярском крае это Арбитражный суд Красноярского края.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соответствии со ст. 35 Закона о банкротстве работники (бывшие работники) организации-должника вправе участвовать в арбитражном процессе по делу о банкротстве опосредованно, через избранного им представителя. Полномочия и порядок избрания данного представителя будет рассмотрен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Также работники (бывшие работники) организации-должника вправе лично участвовать в арбитражном процессе по делу о банкротстве в том случае, когда рассматриваются вопросы, связанные с погашением их текущей задолженности по заработной плате.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Более того, в соответствии с Арбитражным процессуальным кодексом РФ все желающие вправе присутствовать в открытых судебных заседаниях в качестве слушателей. Таким образом, работники (бывшие работники) могут по своему желанию присутствовать в любом процессе в арбитражном суде по делу о банкротстве организации-должника в целях получения интересующей информации. Однако при этом они не вправе делать какие-либо заявления, представлять доказательства и так далее.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Работники (бывшие работники) организации-должника вправе посредством представителя работников, либо лично в случае наличия у них текущей задолженности по заработной плате, на основании мотивированного ходатайства знакомиться с материалами дела о банкротстве организации-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должника в арбитражном суде. Порядок ознакомления с материалами дела указан на сайте Арбитражный суд Красноярского края (http://krasnoyarsk.arbitr.ru).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1.1. Представитель работников должника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Представитель работников должника это лицо, уполномоченное работниками, бывшими работниками должника представлять их законные интересы при проведении процедур, применяемых в деле о банкротстве.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Представитель работников должника является лицом, участвующим в арбитражным процессе по делу о банкротстве организации-должника.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Он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обладает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том числе следующими важными правами: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знакомиться с материалами дела о банкротстве должника;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подавать жалобы на действия (бездействие) арбитражных управляющих;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подавать заявления о привлечении бывших руководителей должника к субсидиарной ответственности в порядке п. 5 ст. 10 Закона о банкротстве;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участвовать в собраниях кредиторов должника;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знакомиться с материалами заседаний комитетов кредиторов.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Порядок избрания представителя работников должника на сегодняшний день детально не регламентирован.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Статья 12.1 Закона о банкротстве предусматривает, что собрание работников (бывших работников) организации-должника должен созвать и провести арбитражный управляющий. Однако Законом о банкротстве не определено в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рамках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какой именно процедуры банкротства должно быть созвано и проведено такое собрание.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этом предусмотрено право работников самостоятельно провести такое собрание, если оно не проведено арбитражным управляющим.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Полагается, что во избежание дальнейших трудностей, следует направить арбитражному управляющему требование о проведении собрания работников (бывших работников) организации-должника. В случае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если собрание не будет проведено в разумные сроки, провести такое собрание самостоятельно.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о банкротстве не предусматривает жестких требований к порядку проведения такого собрания, установлено лишь следующее: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собрание работников, бывших работников должника правомочно, если на нем присутствует более чем половина числа работников, бывших работников должника, известных на дату созыва такого собрания;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решения собрания работников, бывших работников должника принимаются большинством голосов от числа голосов работников, бывших работников должника, присутствующих на таком собрании, или в случае проведения его путем заочного голосования – большинством голосов от общего числа голосов работников, бывших работников должника.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 Участие в собраниях кредиторов организации-банкрота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Собрание кредитором представляет собой высший коллегиальный орган по принятию решений в процедуре банкротства должника. Собрание кредиторов согласовывает различные управленческие решения арбитражного управляющего и выполняет иные функции.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2.1. Периодичность проведения собраний кредиторов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Собрания кредиторов созываются и проводятся арбитражным управляющим по мере надобности.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этом, в соответствии с ч. 1 ст. 143 Закона о банкротстве, в процедуре конкурсного производства конкурсный управляющий обязан как минимум один раз в три месяца (если другой срок не определен самим собранием кредиторов) созывать и проводить собрание кредиторов с предоставлением отчета о своей деятельности и информации о финансовом состоянии организации-должника.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2.2. Право на участие в собраниях кредиторов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сегодняшний день работники организации-должника не наделены правом самостоятельно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участвовать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собраниях кредиторов должника. Вместе с тем, такое право принадлежит представителю работников должника.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Для реализации этого права на арбитражного управляющего возложена обязанность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уведомлять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представителя работников должника обо всех собраниях кредиторов.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         Также арбитражный управляющий обязан не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позднее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чем за 14 дней размещать в свободном доступе в Едином федеральном реестре сведений о банкротстве в сети «Интернет» (http://bankrot.fedresurs.ru) сообщения о дате, времени и месте проведения собраний кредиторов и вопросах, выносимых на рассмотрение собрания.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2.3. Право на получение информации при проведении собраний кредиторов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соответствии с п. 3 ст. 13 Закона о банкротстве арбитражный управляющий обязан обеспечить возможность ознакомления участникам собрания кредиторов с материалами, которые будут рассматриваться на собрании кредиторов.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Более того, в соответствии с п.п. б) п. 4 Общих правил подготовки, организации и проведения арбитражным управляющим собраний кредиторов и заседаний комитетов кредиторов, утвержденных Постановлением Правительства РФ от 06.02.2004 № 56, такие материалы должны быть представлены участникам собрания кредиторов непосредственно в день его проведения.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результатах проведения собрания кредиторов должны быть включены арбитражным управляющим в Единый федеральный реестр сведений о банкротстве в сети «Интернет» (http://bankrot.fedresurs.ru) в течение 5 дней после даты проведения такого собрания.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2.4. Обжалование решения собрания кредиторов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 случае если кто-либо из работников должника полагает, что решения собрания кредиторов нарушают его права, он вправе, в порядке и сроки, установоленные п. 4 ст. 15 Закона о банкротстве, обжаловать их в арбитражный суд, в котором рассматривается дело о банкротстве организации-должника.</w:t>
      </w:r>
    </w:p>
    <w:p w:rsidR="00823BC8" w:rsidRPr="00823BC8" w:rsidRDefault="00823BC8" w:rsidP="008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 Обжалование действий (бездействия) арбитражного управляющего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Обжалование действий (бездействия) арбитражного управляющего производится в порядке ст. 60 Закона о банкротстве.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общему правилу работники должника не вправе обжаловать действия (бездействие) арбитражного управляющего, за исключение отдельных случаев, прямо предусмотренных законом и рассмотренных выше (например, разрешение разногласий между арбитражным управляющим и работником по вопросам погашения задолженности по заработной плате).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Однако таким правом наделен представитель работников должника.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При этом правоприменительной практикой сформирован подход, согласно которому для целей удовлетворения жалобы на арбитражного управляющего должна быть доказана совокупность следующих условий: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факт нарушения арбитражным управляющим конкретных положений Закона о банкротстве;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нарушение прав кредиторов должника (работников должника), вызванное таким нарушением Закона о банкротстве.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Также необходимо учитывать, что в случае отказа в удовлетворении жалобы на действия (бездействие) арбитражного управляющего, с заявителя жалобы могут быть взысканы судебные расходы, в том числе расходы на услуги представительства арбитражного управляющего в суде.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Таким образом, подаваемые на арбитражных управляющих жалобы должны быть надлежащим образом обоснованы и хорошо подготовлены.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IV. ПОСЛЕДСТВИЯ ЗАВЕРШЕНИЯ (ПРЕКРАЩЕНИЯ) БАНКРОТСТВА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Производство по делу о банкротстве может быть прекращено по основаниям, предусмотренным ст. 57 Закона о банкротстве. В этом случае непогашенная задолженность по заработной плате работников организации-должника сохраняется за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организацией-должником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ее погашение осуществляется за рамками специальных ограничений, процедур и условий, предусмотренных Законом о банкротстве и рассмотренных выше.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Иным образом обстоит дело в случае, если происходит завершение процедуры конкурсного производства.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Одним из основных последствий завершения процедуры конкурсного производства является то, что задолженность по заработной плате работников организации-должника, неудовлетворенная по причине недостаточности имущества должника, в любом случае считается погашенной.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Более того, считается погашенной задолженность, которая возникла до введения в отношении должника процедуры банкротства (реестровая), однако о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включении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которой в реестр требований кредиторов не заявлялось.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Дальнейшее получение работниками своей заработной платы возможно, только путем взыскания убытков с арбитражного управляющего, причиненных его неправомерными действиями, либо обращения взыскания на имущество должника, неправомерно полученное третьими лицами. Однако данные возможности редко реализуются на практике (подробнее будут рассмотрены далее).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принципиально важно то, что работники должника должны своевременно отслеживать включение (невключение) их требований в реестр требований кредиторов должника, а также учет (неучет) арбитражным управляющим их текущей задолженности возникшей после введения в отношении организации-должника процедуры банкротства.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V. ОТВЕТСТВЕННОСТЬ АРБИТРАЖНЫХ УПРАВЛЯЮЩИХ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Действующее законодательство предусматривает несколько видов ответственности арбитражных управляющих, каждая из которых реализуется в рамках специальных процедур, специальными органами.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Дисциплинарная ответственность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Все действующие арбитражные управляющие обязаны быть членами соответствующей саморегулируемой организации.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Данные саморегулируемые организации наделены полномочиями по рассмотрению жалоб на действия (бездействие) своих членов – арбитражных управляющих и применению к ним различных мер дисциплинарной ответственности.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Сведения о том, в какой именно саморегулируемой организации состоит арбитражный управляющий, отражаются: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 судебном акте арбитражного суда об утверждении арбитражного управляющего для ведения процедуры банкротства;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 Едином федеральном реестре сведений о банкротстве в сети «Интернет» (http://bankrot.fedresurs.ru) в разделе «Реестры» / «Арбитражные управляющие»;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- в соответствующих информационных сообщениях, которые опубликовывает (включает) арбитражный управляющий в Едином федеральном реестре сведений о банкротстве (http://bankrot.fedresurs.ru) и в газете «Коммерсантъ» (http://kommersant.ru).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саморегулируемой организации арбитражных управляющих и порядке подачи и рассмотрения жалоб на ее членов – арбитражных управляющих должны быть размещены на сайте соответствующей саморегулируемой организации в сети «Интернет».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Также сведения о саморегулируемой организации арбитражных управляющих размещены в Едином федеральном реестре сведений о банкротстве в сети «Интернет» (http://bankrot.fedresurs.ru) в разделе «Реестры» / «СРО Арбитражных управляющих».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Гражданско-правовая ответственность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Арбитражные управляющие могут быть привлечены к гражданско-правовой ответственности в виде возмещения убытков, причиненных их неправомерными действиями. Данные убытки могут быть причинены как в целом организации-банкроту и соответственно влиять на погашение задолженности по заработной плате, так и непосредственно бывшим работникам должника, например в случае неправомерного невключения арбитражным управляющим работника в реестр требований кредиторов, что повлекло неудовлетворение его требований в процедуре банкротства.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первом случае требование о взыскании убытков, причиненных организации-должнику, может быть заявлено совместно с жалобой на его действия, поданной в порядке ст. 60 Закона о банкротстве лицами, уполномоченными на подачу таких жалоб (в том числе представителем работников должника).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Во втором случае требование о взыскании убытков, причиненных работнику организации-должника, может быть заявлено самим работником.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Также такое требование может быть заявлено после удовлетворения жалобы на действия арбитражного управляющего в порядке ст. 60 Закона о банкротстве.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этом в соответствии с п. 53 Постановления Пленума ВАС РФ от 22.06.2012 № 35 «О некоторых процессуальных вопросах, связанных с рассмотрением дел о банкротстве» требование о взыскании убытков может быть заявлено как в ходе процедуры банкротства, так и после ее завершения.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первом случае требование о взыскании убытков подается в арбитражный суд, в производстве которого находится дело о банкротстве. Во втором случае – в общеисковом порядке.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Важным является то, что арбитражные управляющие в соответствии с Законом о банкротстве должны застраховать свою ответственность на случай причинения убытков организации-должнику и (или) 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кредиторам (в том числе работникам). На сегодняшний день размер страховки арбитражных управляющих составляет как минимум 10 000 000 руб.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Таким образом, гражданско-правовая ответственность арбитражных управляющих может рассматриваться в качестве эффективной меры восстановления нарушенных прав работников.</w:t>
      </w:r>
    </w:p>
    <w:p w:rsidR="00823BC8" w:rsidRPr="00823BC8" w:rsidRDefault="00823BC8" w:rsidP="0082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 Административная ответственность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Является одним из самых распространенных на практике видов ответственности арбитражных управляющих.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Данная ответственность предусмотрена: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3 ст. 14.13 Кодекса Российской Федерации об административных правонарушениях (далее – КоАП РФ), которая в качестве правонарушения предусматривает неисполнение арбитражным управляющим, реестродержателем, организатором торгов, оператором электронной площадки либо руководителем временной администрации кредитной или иной финансовой организации обязанностей, установленных законодательством о несостоятельности (банкротстве), если такое действие (бездействие) не содержит уголовно наказуемого деяния;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3.1 ст. 14.13 КоАП РФ, которая в качестве правонарушения предусматривает повторное совершение административного правонарушения, предусмотренного </w:t>
      </w:r>
      <w:hyperlink r:id="rId5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частью 3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настоящей статьи, если такое действие не содержит уголовно наказуемого деяния;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4 ст. 14.13 КоАП РФ, которая в качестве правонарушения предусматривает незаконное воспрепятствование деятельности арбитражного управляющего, конкурсного управляющего либо временной администрации кредитной или иной финансовой организации, в том числе несвоевременное предоставление, уклонение или отказ от передачи арбитражному управляющему, конкурсному управляющему либо временной администрации кредитной или иной финансовой организации сведений и (или) документов, необходимых для исполнения возложенных на них обязанностей, 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или) имущества, принадлежащего юридическому лицу, в том числе кредитной или иной финансовой организации, в случаях, когда функции руководителя юридического лица, в том числе кредитной или иной финансовой организации, возложены соответственно на арбитражного управляющего, конкурсного управляющего и руководителя временной администрации кредитной или иной финансовой организации, если эти действия (бездействие) не содержат уголовно наказуемых </w:t>
      </w:r>
      <w:hyperlink r:id="rId6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деяний</w:t>
        </w:r>
      </w:hyperlink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4.1 ст. 14.13 КоАП РФ, которая в качестве правонарушения предусматривает действия (бездействие), предусмотренные </w:t>
      </w:r>
      <w:hyperlink r:id="rId7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частью 4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настоящей статьи, либо сокрытие документов и иных носителей информации, совершенные в отношении представителей Банка России или государственной корпорации «Агентство по страхованию вкладов» в связи с осуществлением ими полномочий при проведении анализа финансового положения банка в соответствии с Федеральным </w:t>
      </w:r>
      <w:hyperlink r:id="rId8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законом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26 октября 2002 года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№ 127-ФЗ «О несостоятельности (банкротстве)».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Полномочиями по привлечению арбитражных управляющих к административной ответственности в соответствии с КоАП РФ являются: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органы прокуратуры РФ;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должностные лица Управлений Федеральной службы государственной регистрации, кадастра и картографии.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 Уголовная ответственность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Уголовная ответственность арбитражных управляющих может иметь место как в случае совершения специальных преступлений в сфере банкротства, так и любых других преступлений, предусмотренных Уголовным кодексом РФ.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Во многом отличие уголовной ответственности арбитражных управляющих в сфере банкротства от административной ответственности производится по признаку причинения крупного ущерба.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ст. 170.2 УК РФ крупным ущербом признается ущерб в сумме, превышающей два миллиона двести пятьдесят тысяч рублей, а особо крупным – девять миллионов рублей.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Уголовная ответственность арбитражных управляющих за специальные преступления в сфере банкротства предусмотрена: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1 ст. 195 УК РФ, устанавливающей ответственность за </w:t>
      </w:r>
      <w:hyperlink r:id="rId9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сокрытие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 </w:t>
      </w:r>
      <w:hyperlink r:id="rId10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передача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имущества во владение иным лицам, </w:t>
      </w:r>
      <w:hyperlink r:id="rId11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отчуждение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 </w:t>
      </w:r>
      <w:hyperlink r:id="rId12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уничтожение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имущества должника – юридического лица, гражданина, в том числе индивидуального предпринимателя, а равно сокрытие, уничтожение, </w:t>
      </w:r>
      <w:hyperlink r:id="rId13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фальсификация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бухгалтерских и иных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учетных документов, отражающих 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экономическую деятельность юридического лица или индивидуального предпринимателя, если эти действия совершены при наличии признаков банкротства и причинили </w:t>
      </w:r>
      <w:hyperlink r:id="rId14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крупный ущерб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за исключением случаев, предусмотренных </w:t>
      </w:r>
      <w:hyperlink r:id="rId15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статьей 172.1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настоящего Кодекса;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2 ст. 195 УК РФ, устанавливающей ответственность за </w:t>
      </w:r>
      <w:hyperlink r:id="rId16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неправомерное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удовлетворение имущественных требований отдельных кредиторов за счет имущества должника – юридического лица руководителем юридического лица или его учредителем (участником) либо гражданином, в том числе индивидуальным предпринимателем, заведомо в ущерб другим кредиторам, если это действие совершено при наличии признаков банкротства и причинило крупный ущерб;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ч. 3 ст. 195 УК РФ, устанавливающей ответственность за </w:t>
      </w:r>
      <w:hyperlink r:id="rId17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незаконное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воспрепятствование деятельности арбитражного управляющего либо временной администрации кредитной или иной финансовой организации, в том числе </w:t>
      </w:r>
      <w:hyperlink r:id="rId18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уклонение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 </w:t>
      </w:r>
      <w:hyperlink r:id="rId19" w:history="1">
        <w:r w:rsidRPr="00823BC8">
          <w:rPr>
            <w:rFonts w:ascii="Tahoma" w:eastAsia="Times New Roman" w:hAnsi="Tahoma" w:cs="Tahoma"/>
            <w:color w:val="666666"/>
            <w:sz w:val="17"/>
            <w:szCs w:val="17"/>
            <w:u w:val="single"/>
            <w:lang w:eastAsia="ru-RU"/>
          </w:rPr>
          <w:t>отказ</w:t>
        </w:r>
      </w:hyperlink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от передачи арбитражному управляющему либо временной администрации кредитной или иной финансовой организации документов, необходимых для исполнения возложенных на них обязанностей, или имущества, принадлежащего юридическому лицу, в том числе кредитной или иной финансовой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организации, в случаях, если функции руководителя юридического лица, в том числе кредитной или иной финансовой организации, возложены соответственно на арбитражного управляющего, руководителя временной администрации кредитной или иной финансовой организации, а равно и в случае, если в отношении гражданина, в том числе индивидуального предпринимателя, введена процедура, применяемая в деле о банкротстве, при условии, что эти действия (бездействие) причинили крупный ущерб.</w:t>
      </w:r>
      <w:proofErr w:type="gramEnd"/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Полномочиями по привлечению арбитражных управляющих к уголовной ответственности обладают следственные органы и органы дознания (дознаватели).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VI. ИНФОРМАЦИЯ ОБ ОСНОВНЫХ ОРГАНАХ ГОСУДАРСТВЕННОЙ ВЛАСТИ, ДЕЙСТВУЮЩИХ НА ТЕРРИТОРИИ КРАСНОЯРСКОГО КРАЯ, СВЯЗАННЫХ С ПРОВЕДЕНИЕМ ПРОЦЕДУР БАНКРОТСТВА И ДЕЯТЕЛЬНОСТЬЮ АРБИТРАЖНЫХ УПРАВЛЯЮЩИХ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1. Арбитражный суд Красноярского края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Рассматривает дела о банкротстве всех организаций Красноярского края.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Расположен по адресу: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ул. Ленина, д. 1, г. Красноярск, 660049.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Официальный сайт: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http://krasnoyarsk.arbitr.ru/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Телефоны приемной: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226-59-30, 226-59-00.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2. Органы прокуратуры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Осуществляют общий надзор за соблюдением законодательства арбитражными управляющими.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Система прокуратуры включают в себя органы прокуратуры, действующие по территориальному принципу, во главе с Прокуратурой Красноярского края.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Прокуратура Красноярского края расположена по адресу: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пр. Мира, д. 32, г. Красноярск, 660049.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Официальный сайт: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http://krasproc.ru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Телефон приемной: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227-33-87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3. Управление Федеральной службы государственной регистрации, кадастра и картографии по Красноярскому краю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Осуществляет привлечение арбитражных управляющих к административной ответственности за правонарушения в сфере банкротства, а также надзирает за деятельностью саморегилуремых организаций арбитражных управляющих.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Расположено по адресу: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ул. Дубровинского, д. 114, г. Красноярск, 660021.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Официальный сайт: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https://rosreestr.ru/site/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Телефон приемной: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258-06-10.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4. Государственная инспекция труда в Красноярском крае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Осуществляет государственный надзор и контроль за соблюдением арбитражными управляющими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lastRenderedPageBreak/>
        <w:t>Расположена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 xml:space="preserve"> по адресу: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ул. Семафорная, д. 433/2, г. Красноярск, 660059.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Официальный сайт: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https://git24.rostrud.ru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Телефон приемной: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228-87-20.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 Управление Федеральной службы судебных приставов по Красноярскому краю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Осуществляет деятельность по взысканию текущей задолженности по заработной плате в процедурах банкротства.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Расположено по адресу: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ул. 6-я </w:t>
      </w:r>
      <w:proofErr w:type="gramStart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Полярная</w:t>
      </w:r>
      <w:proofErr w:type="gramEnd"/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д. 2, г. Красноярск, 660135.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Официальный сайт: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http://r24.fssprus.ru</w:t>
      </w:r>
    </w:p>
    <w:p w:rsidR="00823BC8" w:rsidRPr="00823BC8" w:rsidRDefault="00823BC8" w:rsidP="00823BC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ru-RU"/>
        </w:rPr>
        <w:t>Телефон приемной:</w:t>
      </w:r>
      <w:r w:rsidRPr="00823B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222-01-86.</w:t>
      </w:r>
    </w:p>
    <w:p w:rsidR="00357A29" w:rsidRDefault="00823BC8">
      <w:bookmarkStart w:id="2" w:name="_GoBack"/>
      <w:bookmarkEnd w:id="2"/>
    </w:p>
    <w:sectPr w:rsidR="00357A29" w:rsidSect="0041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C8"/>
    <w:rsid w:val="00417B18"/>
    <w:rsid w:val="00823BC8"/>
    <w:rsid w:val="00AE54A6"/>
    <w:rsid w:val="00B17FC8"/>
    <w:rsid w:val="00B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8480098EDDE0AC5974D17941862DB9F648E449892B7D646A32724FDD7rCG" TargetMode="External"/><Relationship Id="rId13" Type="http://schemas.openxmlformats.org/officeDocument/2006/relationships/hyperlink" Target="consultantplus://offline/ref=0AB669D40FC51E8FE78AB2CF2D62A28484853BA624AC21496C5B3B0ADE306EF343CF4FB385EBFB0BP5zAG" TargetMode="External"/><Relationship Id="rId18" Type="http://schemas.openxmlformats.org/officeDocument/2006/relationships/hyperlink" Target="consultantplus://offline/ref=4490CF473B4CD20C450A1A7312675805CEBD8EEE6A3228DC212E5110779D62B7211466992B9938CFH40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3B8480098EDDE0AC5974D17941862DB9F658A409792B7D646A32724FD7CB60EF171D8609CE6DErCG" TargetMode="External"/><Relationship Id="rId12" Type="http://schemas.openxmlformats.org/officeDocument/2006/relationships/hyperlink" Target="consultantplus://offline/ref=0AB669D40FC51E8FE78AB2CF2D62A28484853BA624AC21496C5B3B0ADE306EF343CF4FB385EBFB0BP5zBG" TargetMode="External"/><Relationship Id="rId17" Type="http://schemas.openxmlformats.org/officeDocument/2006/relationships/hyperlink" Target="consultantplus://offline/ref=4490CF473B4CD20C450A1A7312675805CEBD8EEE6A3228DC212E5110779D62B7211466992B9938CFH40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AE22D311E72042A31F576860C30734F89C4CCDFADDDA2FE61382339AF7C6FC3650D8432EECDC96e0z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87C47F040EC9CA72BE937DA31A2C0B3785054CA0D7B785ADA6EBBEEC02FC38DFF109FEL1qBG" TargetMode="External"/><Relationship Id="rId11" Type="http://schemas.openxmlformats.org/officeDocument/2006/relationships/hyperlink" Target="consultantplus://offline/ref=0AB669D40FC51E8FE78AB2CF2D62A28484853BA624AC21496C5B3B0ADE306EF343CF4FB385EBFB0BP5z8G" TargetMode="External"/><Relationship Id="rId5" Type="http://schemas.openxmlformats.org/officeDocument/2006/relationships/hyperlink" Target="consultantplus://offline/ref=6DF8ECE32242110933CC79E18D4F6E73C3A60EBAA4D11E02F3D299F3DC7DE98D413E5BBC04EBh8p6G" TargetMode="External"/><Relationship Id="rId15" Type="http://schemas.openxmlformats.org/officeDocument/2006/relationships/hyperlink" Target="consultantplus://offline/ref=0AB669D40FC51E8FE78AB2CF2D62A28487813FA223A321496C5B3B0ADE306EF343CF4FB383ECPFzFG" TargetMode="External"/><Relationship Id="rId10" Type="http://schemas.openxmlformats.org/officeDocument/2006/relationships/hyperlink" Target="consultantplus://offline/ref=0AB669D40FC51E8FE78AB2CF2D62A28484853BA624AC21496C5B3B0ADE306EF343CF4FB385EBFB0BP5z9G" TargetMode="External"/><Relationship Id="rId19" Type="http://schemas.openxmlformats.org/officeDocument/2006/relationships/hyperlink" Target="consultantplus://offline/ref=4490CF473B4CD20C450A1A7312675805CEBD8EEE6A3228DC212E5110779D62B7211466992B9938CFH40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669D40FC51E8FE78AB2CF2D62A28484853BA624AC21496C5B3B0ADE306EF343CF4FB385EBFB08P5z0G" TargetMode="External"/><Relationship Id="rId14" Type="http://schemas.openxmlformats.org/officeDocument/2006/relationships/hyperlink" Target="consultantplus://offline/ref=0AB669D40FC51E8FE78AB2CF2D62A28487813FA223A321496C5B3B0ADE306EF343CF4FB38CEEPFz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7669</Words>
  <Characters>43715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Бахридинова Анна Викторовна</dc:creator>
  <cp:lastModifiedBy>Бахридинова Анна Викторовна</cp:lastModifiedBy>
  <cp:revision>1</cp:revision>
  <dcterms:created xsi:type="dcterms:W3CDTF">2018-05-03T02:34:00Z</dcterms:created>
  <dcterms:modified xsi:type="dcterms:W3CDTF">2018-05-03T02:35:00Z</dcterms:modified>
</cp:coreProperties>
</file>