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F0" w:rsidRPr="002A2634" w:rsidRDefault="002A30F0" w:rsidP="002A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ГОРОДА БОРОДИНО</w:t>
      </w:r>
    </w:p>
    <w:p w:rsidR="002A30F0" w:rsidRPr="002A2634" w:rsidRDefault="002A30F0" w:rsidP="002A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ar-SA"/>
        </w:rPr>
        <w:t>КРАСНОЯРСКОГО КРАЯ</w:t>
      </w:r>
    </w:p>
    <w:p w:rsidR="002A30F0" w:rsidRPr="002A2634" w:rsidRDefault="002A30F0" w:rsidP="002A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A30F0" w:rsidRPr="002A2634" w:rsidRDefault="002A30F0" w:rsidP="002A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2A30F0" w:rsidRPr="002A2634" w:rsidRDefault="002A30F0" w:rsidP="002A26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851C10" w:rsidRDefault="00140553" w:rsidP="009E2A7D">
      <w:pPr>
        <w:tabs>
          <w:tab w:val="left" w:pos="4111"/>
          <w:tab w:val="center" w:pos="48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="009E2A7D">
        <w:rPr>
          <w:rFonts w:ascii="Arial" w:eastAsia="Times New Roman" w:hAnsi="Arial" w:cs="Arial"/>
          <w:sz w:val="24"/>
          <w:szCs w:val="24"/>
          <w:lang w:eastAsia="ar-SA"/>
        </w:rPr>
        <w:t>.06.2020</w:t>
      </w:r>
      <w:r w:rsidR="009E2A7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9E2A7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A30F0" w:rsidRPr="004C687D">
        <w:rPr>
          <w:rFonts w:ascii="Arial" w:eastAsia="Times New Roman" w:hAnsi="Arial" w:cs="Arial"/>
          <w:sz w:val="24"/>
          <w:szCs w:val="24"/>
          <w:lang w:eastAsia="ar-SA"/>
        </w:rPr>
        <w:t>г. Бородино</w:t>
      </w:r>
      <w:r w:rsidR="009E2A7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ar-SA"/>
        </w:rPr>
        <w:t>430</w:t>
      </w:r>
    </w:p>
    <w:p w:rsidR="002A30F0" w:rsidRPr="002A2634" w:rsidRDefault="002A30F0" w:rsidP="002A263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2A2634" w:rsidRDefault="002A30F0" w:rsidP="002A263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2A2634" w:rsidRDefault="007D6988" w:rsidP="002A2634">
      <w:pPr>
        <w:suppressAutoHyphens/>
        <w:autoSpaceDE w:val="0"/>
        <w:spacing w:after="0" w:line="240" w:lineRule="auto"/>
        <w:ind w:right="-1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7D6988">
        <w:rPr>
          <w:rFonts w:ascii="Arial" w:eastAsia="Arial" w:hAnsi="Arial" w:cs="Arial"/>
          <w:bCs/>
          <w:sz w:val="24"/>
          <w:szCs w:val="24"/>
          <w:lang w:eastAsia="ar-SA"/>
        </w:rPr>
        <w:t>Об утверждении порядка формирования перечня налоговых расходов и оценки налоговых расходов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городского округа города Бородино</w:t>
      </w:r>
      <w:r w:rsidR="002A30F0" w:rsidRPr="002A2634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>Красноярского края</w:t>
      </w:r>
    </w:p>
    <w:p w:rsidR="002A30F0" w:rsidRPr="002A2634" w:rsidRDefault="002A30F0" w:rsidP="002A26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0843DB" w:rsidRDefault="000843DB" w:rsidP="00044F2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471EF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174.3 Бюджетного кодекса Российской Федерации, Постановления Правительства Российской Федерации от 22.06.2019 года № 796 </w:t>
      </w:r>
      <w:r w:rsidRPr="00BF3130">
        <w:rPr>
          <w:rFonts w:ascii="Arial" w:eastAsia="Times New Roman" w:hAnsi="Arial" w:cs="Arial"/>
          <w:sz w:val="24"/>
          <w:szCs w:val="24"/>
          <w:lang w:eastAsia="ar-SA"/>
        </w:rPr>
        <w:t xml:space="preserve">«Об общих требованиях к оценке налоговых расходах субъектов РФ и муниципальных образований», </w:t>
      </w:r>
      <w:r w:rsidR="002E580F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Постановления правительства Красноярского края от 14.02.2020 № 103-п «Об </w:t>
      </w:r>
      <w:r w:rsidR="002E580F" w:rsidRPr="002E580F">
        <w:rPr>
          <w:rFonts w:ascii="Arial" w:eastAsia="Times New Roman" w:hAnsi="Arial" w:cs="Arial"/>
          <w:sz w:val="24"/>
          <w:szCs w:val="24"/>
          <w:lang w:eastAsia="ar-SA"/>
        </w:rPr>
        <w:t xml:space="preserve">утверждении порядка формирования перечня налоговых расходов </w:t>
      </w:r>
      <w:r w:rsidR="004F22ED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2E580F" w:rsidRPr="002E580F">
        <w:rPr>
          <w:rFonts w:ascii="Arial" w:eastAsia="Times New Roman" w:hAnsi="Arial" w:cs="Arial"/>
          <w:sz w:val="24"/>
          <w:szCs w:val="24"/>
          <w:lang w:eastAsia="ar-SA"/>
        </w:rPr>
        <w:t xml:space="preserve">расноярского края и порядка оценки налоговых расходов </w:t>
      </w:r>
      <w:r w:rsidR="004F22ED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2E580F" w:rsidRPr="002E580F">
        <w:rPr>
          <w:rFonts w:ascii="Arial" w:eastAsia="Times New Roman" w:hAnsi="Arial" w:cs="Arial"/>
          <w:sz w:val="24"/>
          <w:szCs w:val="24"/>
          <w:lang w:eastAsia="ar-SA"/>
        </w:rPr>
        <w:t>расноярского края</w:t>
      </w:r>
      <w:r w:rsidR="002E580F">
        <w:rPr>
          <w:rFonts w:ascii="Arial" w:eastAsia="Times New Roman" w:hAnsi="Arial" w:cs="Arial"/>
          <w:sz w:val="24"/>
          <w:szCs w:val="24"/>
          <w:lang w:eastAsia="ar-SA"/>
        </w:rPr>
        <w:t>»,</w:t>
      </w:r>
      <w:r w:rsidR="002E580F" w:rsidRPr="002E58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F3130">
        <w:rPr>
          <w:rFonts w:ascii="Arial" w:eastAsia="Times New Roman" w:hAnsi="Arial" w:cs="Arial"/>
          <w:sz w:val="24"/>
          <w:szCs w:val="24"/>
          <w:lang w:eastAsia="ar-SA"/>
        </w:rPr>
        <w:t>руководствуясь</w:t>
      </w:r>
      <w:r w:rsidR="003F1E8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F3130">
        <w:rPr>
          <w:rFonts w:ascii="Arial" w:eastAsia="Times New Roman" w:hAnsi="Arial" w:cs="Arial"/>
          <w:sz w:val="24"/>
          <w:szCs w:val="24"/>
          <w:lang w:eastAsia="ar-SA"/>
        </w:rPr>
        <w:t xml:space="preserve">статьей </w:t>
      </w:r>
      <w:r w:rsidR="00BF3130" w:rsidRPr="00BF3130">
        <w:rPr>
          <w:rFonts w:ascii="Arial" w:eastAsia="Times New Roman" w:hAnsi="Arial" w:cs="Arial"/>
          <w:sz w:val="24"/>
          <w:szCs w:val="24"/>
          <w:lang w:eastAsia="ar-SA"/>
        </w:rPr>
        <w:t xml:space="preserve">53 </w:t>
      </w:r>
      <w:r w:rsidRPr="00BF3130">
        <w:rPr>
          <w:rFonts w:ascii="Arial" w:eastAsia="Times New Roman" w:hAnsi="Arial" w:cs="Arial"/>
          <w:sz w:val="24"/>
          <w:szCs w:val="24"/>
          <w:lang w:eastAsia="ar-SA"/>
        </w:rPr>
        <w:t xml:space="preserve">Устава </w:t>
      </w:r>
      <w:r w:rsidR="00BF3130" w:rsidRPr="00BF3130">
        <w:rPr>
          <w:rFonts w:ascii="Arial" w:eastAsia="Times New Roman" w:hAnsi="Arial" w:cs="Arial"/>
          <w:sz w:val="24"/>
          <w:szCs w:val="24"/>
          <w:lang w:eastAsia="ar-SA"/>
        </w:rPr>
        <w:t>города Бородино</w:t>
      </w:r>
      <w:r w:rsidR="00044F20" w:rsidRPr="00BF313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A30F0" w:rsidRPr="00BF313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A30F0" w:rsidRPr="000843DB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ПОСТАНОВЛЯЮ: </w:t>
      </w:r>
      <w:proofErr w:type="gramEnd"/>
    </w:p>
    <w:p w:rsidR="00065A3F" w:rsidRPr="000843DB" w:rsidRDefault="002A30F0" w:rsidP="00C42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3DB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Pr="00084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43DB" w:rsidRPr="000843DB">
        <w:rPr>
          <w:rFonts w:ascii="Arial" w:hAnsi="Arial" w:cs="Arial"/>
          <w:sz w:val="24"/>
          <w:szCs w:val="24"/>
        </w:rPr>
        <w:t>Утвердить Порядок формирования перечня налоговых расходов и оценки налоговых расходов города Бородино согласно приложению к настоящему постановлению</w:t>
      </w:r>
      <w:r w:rsidR="00065A3F" w:rsidRPr="000843DB">
        <w:rPr>
          <w:rFonts w:ascii="Arial" w:hAnsi="Arial" w:cs="Arial"/>
          <w:sz w:val="24"/>
          <w:szCs w:val="24"/>
        </w:rPr>
        <w:t>.</w:t>
      </w:r>
    </w:p>
    <w:p w:rsidR="002A30F0" w:rsidRPr="000843DB" w:rsidRDefault="000843DB" w:rsidP="002A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43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30F0" w:rsidRPr="000843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41AC1" w:rsidRPr="00084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43D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опубликованию в газете «Бородинский вестник» и на официальном сайте городского округа города Бородино Красноярского края.</w:t>
      </w:r>
    </w:p>
    <w:p w:rsidR="002A30F0" w:rsidRPr="000843DB" w:rsidRDefault="000843DB" w:rsidP="002A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43D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A30F0" w:rsidRPr="000843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843DB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дня, следующего за днем его официального опубликования в газете «Бородинский вестник».</w:t>
      </w:r>
    </w:p>
    <w:p w:rsidR="002A30F0" w:rsidRPr="000843DB" w:rsidRDefault="000843DB" w:rsidP="002A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43D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A30F0" w:rsidRPr="000843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0843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43D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A30F0" w:rsidRPr="002A2634" w:rsidRDefault="002A30F0" w:rsidP="002A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6CC" w:rsidRDefault="00EF36CC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0F0" w:rsidRPr="002A2634" w:rsidRDefault="009E2A7D" w:rsidP="00EF36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A30F0" w:rsidRPr="002A2634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 </w:t>
      </w:r>
      <w:r w:rsidR="002A30F0" w:rsidRPr="002A2634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  <w:r w:rsidR="003F1E8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A30F0" w:rsidRPr="002A2634">
        <w:rPr>
          <w:rFonts w:ascii="Arial" w:eastAsia="Times New Roman" w:hAnsi="Arial" w:cs="Arial"/>
          <w:sz w:val="24"/>
          <w:szCs w:val="24"/>
          <w:lang w:eastAsia="ru-RU"/>
        </w:rPr>
        <w:t>А.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A30F0" w:rsidRPr="002A263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Первухин</w:t>
      </w:r>
    </w:p>
    <w:p w:rsidR="00DA0A55" w:rsidRDefault="00DA0A55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0A55" w:rsidRDefault="00DA0A55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Default="007C1052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Default="007C1052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Default="007C1052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Default="007C1052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2A263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Default="00D00244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Default="00EF36CC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Default="00EF36CC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Default="00EF36CC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Default="00EF36CC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Default="00EF36CC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Default="00EF36CC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Default="00EF36CC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43DB" w:rsidRDefault="000843DB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43DB" w:rsidRDefault="000843DB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43DB" w:rsidRDefault="00140553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Мильчакова</w:t>
      </w:r>
      <w:proofErr w:type="spellEnd"/>
    </w:p>
    <w:p w:rsidR="000843DB" w:rsidRDefault="00140553" w:rsidP="007C10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4-40-58</w:t>
      </w:r>
    </w:p>
    <w:p w:rsidR="000843DB" w:rsidRPr="000843DB" w:rsidRDefault="000843DB" w:rsidP="000843DB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 w:rsidRPr="000843DB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 администрации</w:t>
      </w:r>
      <w:r w:rsidR="003F1E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2A5B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084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43DB" w:rsidRPr="000843DB" w:rsidRDefault="009E2A7D" w:rsidP="000843DB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843DB" w:rsidRPr="000843DB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E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553">
        <w:rPr>
          <w:rFonts w:ascii="Arial" w:eastAsia="Times New Roman" w:hAnsi="Arial" w:cs="Arial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.06.2020 </w:t>
      </w:r>
      <w:r w:rsidR="000843DB" w:rsidRPr="000843D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40553">
        <w:rPr>
          <w:rFonts w:ascii="Arial" w:eastAsia="Times New Roman" w:hAnsi="Arial" w:cs="Arial"/>
          <w:sz w:val="24"/>
          <w:szCs w:val="24"/>
          <w:lang w:eastAsia="ru-RU"/>
        </w:rPr>
        <w:t>430</w:t>
      </w:r>
    </w:p>
    <w:p w:rsidR="000843DB" w:rsidRPr="000843DB" w:rsidRDefault="000843DB" w:rsidP="000843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843D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843DB" w:rsidRPr="000843DB" w:rsidRDefault="000843DB" w:rsidP="000843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4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0843DB" w:rsidRPr="000843DB" w:rsidRDefault="000843DB" w:rsidP="000843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84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формирования перечня налоговых расходов и оценки налоговых расходов </w:t>
      </w:r>
      <w:r w:rsidRPr="00D265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города Бородино</w:t>
      </w:r>
    </w:p>
    <w:p w:rsidR="000843DB" w:rsidRPr="000843DB" w:rsidRDefault="000843DB" w:rsidP="000843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843D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843DB" w:rsidRPr="000843DB" w:rsidRDefault="000843DB" w:rsidP="00D26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4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0843DB" w:rsidRPr="000843DB" w:rsidRDefault="000843DB" w:rsidP="00084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1.Настоящий Порядок определяет процедуру формирования перечня налоговых расходов и оценки налоговых расходов </w:t>
      </w:r>
      <w:r w:rsidR="00D265B2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2. В целях настоящего Порядка применяются следующие понятия и термины: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7721">
        <w:rPr>
          <w:rFonts w:ascii="Arial" w:eastAsia="Times New Roman" w:hAnsi="Arial" w:cs="Arial"/>
          <w:sz w:val="24"/>
          <w:szCs w:val="24"/>
          <w:lang w:eastAsia="ru-RU"/>
        </w:rPr>
        <w:t>«куратор налогового расхода» - орган местного самоуправления, организация, ответственные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7721">
        <w:rPr>
          <w:rFonts w:ascii="Arial" w:eastAsia="Times New Roman" w:hAnsi="Arial" w:cs="Arial"/>
          <w:sz w:val="24"/>
          <w:szCs w:val="24"/>
          <w:lang w:eastAsia="ru-RU"/>
        </w:rPr>
        <w:t>«нормативные характеристики налоговых расходов муниципального образования»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«оценка налоговых расходов муниципального образования»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«оценка объемов налоговых расходов муниципального образования»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«оценка эффективности налоговых расходов муниципального образования»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«перечень налоговых расходов муниципального образования»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«плательщики» - плательщики налогов;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«социальные налоговые расходы муниципального образования»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«стимулирующие налоговые расходы муниципального образования» - целевая категория налоговых расходов</w:t>
      </w:r>
      <w:r w:rsidR="003F1E8C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«технические налоговые расходы муниципального образования»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«фискальные характеристики налоговых расходов муниципального образования»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«целевые характеристики налогового расхода муниципального образования»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66153E" w:rsidRPr="004C7721" w:rsidRDefault="0066153E" w:rsidP="0066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3. В целях оценки налоговых расходов </w:t>
      </w:r>
      <w:r w:rsidR="00710FF0" w:rsidRPr="004C7721">
        <w:rPr>
          <w:rFonts w:ascii="Arial" w:eastAsia="Times New Roman" w:hAnsi="Arial" w:cs="Arial"/>
          <w:sz w:val="24"/>
          <w:szCs w:val="24"/>
          <w:lang w:eastAsia="ru-RU"/>
        </w:rPr>
        <w:t>отдел планирования, экономического развития, кадрового обеспечения и охраны труда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города Бородино (далее – </w:t>
      </w:r>
      <w:proofErr w:type="spellStart"/>
      <w:r w:rsidR="00EE067E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EE067E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EE067E" w:rsidRPr="004C7721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="00EE067E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ОТ</w:t>
      </w:r>
      <w:r w:rsidRPr="004C7721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153E" w:rsidRPr="004C7721" w:rsidRDefault="0066153E" w:rsidP="0066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1) формирует перечень налоговых расходов города Бородино (далее – Перечень);</w:t>
      </w:r>
    </w:p>
    <w:p w:rsidR="0066153E" w:rsidRPr="004C7721" w:rsidRDefault="0066153E" w:rsidP="0066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2) ведет реестр налоговых расходов;</w:t>
      </w:r>
    </w:p>
    <w:p w:rsidR="0066153E" w:rsidRPr="004C7721" w:rsidRDefault="0066153E" w:rsidP="0066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3)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66153E" w:rsidRPr="004C7721" w:rsidRDefault="0066153E" w:rsidP="0066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4) осуществляет обобщение результатов оценки эффективности налоговых расходов, проводимой кураторами налоговых расходов.</w:t>
      </w:r>
    </w:p>
    <w:p w:rsidR="00B41A8C" w:rsidRPr="004C7721" w:rsidRDefault="00065F33" w:rsidP="002E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721">
        <w:rPr>
          <w:rFonts w:ascii="Arial" w:hAnsi="Arial" w:cs="Arial"/>
          <w:sz w:val="24"/>
          <w:szCs w:val="24"/>
        </w:rPr>
        <w:t>4</w:t>
      </w:r>
      <w:r w:rsidR="00B41A8C" w:rsidRPr="004C7721">
        <w:rPr>
          <w:rFonts w:ascii="Arial" w:hAnsi="Arial" w:cs="Arial"/>
          <w:sz w:val="24"/>
          <w:szCs w:val="24"/>
        </w:rPr>
        <w:t>. Отнесение налоговых расходов города Бородино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города Бородино, не относящихся к муниципальным программам.</w:t>
      </w:r>
    </w:p>
    <w:p w:rsidR="002E580F" w:rsidRPr="004C7721" w:rsidRDefault="002E580F" w:rsidP="002E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721">
        <w:rPr>
          <w:rFonts w:ascii="Arial" w:hAnsi="Arial" w:cs="Arial"/>
          <w:sz w:val="24"/>
          <w:szCs w:val="24"/>
        </w:rPr>
        <w:t xml:space="preserve">Налоговые расходы, которые соответствуют нескольким целям социально-экономической политики </w:t>
      </w:r>
      <w:r w:rsidR="001168C0" w:rsidRPr="004C7721">
        <w:rPr>
          <w:rFonts w:ascii="Arial" w:hAnsi="Arial" w:cs="Arial"/>
          <w:sz w:val="24"/>
          <w:szCs w:val="24"/>
        </w:rPr>
        <w:t>города Бородино</w:t>
      </w:r>
      <w:r w:rsidRPr="004C7721">
        <w:rPr>
          <w:rFonts w:ascii="Arial" w:hAnsi="Arial" w:cs="Arial"/>
          <w:sz w:val="24"/>
          <w:szCs w:val="24"/>
        </w:rPr>
        <w:t xml:space="preserve">, отнесенным к разным </w:t>
      </w:r>
      <w:r w:rsidR="001168C0" w:rsidRPr="004C7721">
        <w:rPr>
          <w:rFonts w:ascii="Arial" w:hAnsi="Arial" w:cs="Arial"/>
          <w:sz w:val="24"/>
          <w:szCs w:val="24"/>
        </w:rPr>
        <w:t>муниципаль</w:t>
      </w:r>
      <w:r w:rsidRPr="004C7721">
        <w:rPr>
          <w:rFonts w:ascii="Arial" w:hAnsi="Arial" w:cs="Arial"/>
          <w:sz w:val="24"/>
          <w:szCs w:val="24"/>
        </w:rPr>
        <w:t>ным программам, относятся к нераспределенным налоговым расходам</w:t>
      </w:r>
      <w:r w:rsidR="001168C0" w:rsidRPr="004C7721">
        <w:rPr>
          <w:rFonts w:ascii="Arial" w:hAnsi="Arial" w:cs="Arial"/>
          <w:sz w:val="24"/>
          <w:szCs w:val="24"/>
        </w:rPr>
        <w:t>.</w:t>
      </w:r>
    </w:p>
    <w:p w:rsidR="001168C0" w:rsidRPr="004C7721" w:rsidRDefault="001168C0" w:rsidP="0011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721">
        <w:rPr>
          <w:rFonts w:ascii="Arial" w:hAnsi="Arial" w:cs="Arial"/>
          <w:sz w:val="24"/>
          <w:szCs w:val="24"/>
        </w:rPr>
        <w:t>Налоговые расходы, которые не соответствуют целям социально-экономической политики города Бородино, отнесенным к муниципальным программам, относятся к непрограммным налоговым расходам.</w:t>
      </w:r>
    </w:p>
    <w:p w:rsidR="00B41A8C" w:rsidRPr="004C7721" w:rsidRDefault="00065F33" w:rsidP="002E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721">
        <w:rPr>
          <w:rFonts w:ascii="Arial" w:hAnsi="Arial" w:cs="Arial"/>
          <w:sz w:val="24"/>
          <w:szCs w:val="24"/>
        </w:rPr>
        <w:t>5</w:t>
      </w:r>
      <w:r w:rsidR="00B41A8C" w:rsidRPr="004C7721">
        <w:rPr>
          <w:rFonts w:ascii="Arial" w:hAnsi="Arial" w:cs="Arial"/>
          <w:sz w:val="24"/>
          <w:szCs w:val="24"/>
        </w:rPr>
        <w:t xml:space="preserve">. В целях оценки налоговых расходов </w:t>
      </w:r>
      <w:r w:rsidR="00A602D3" w:rsidRPr="004C7721">
        <w:rPr>
          <w:rFonts w:ascii="Arial" w:hAnsi="Arial" w:cs="Arial"/>
          <w:sz w:val="24"/>
          <w:szCs w:val="24"/>
        </w:rPr>
        <w:t>города Бородино</w:t>
      </w:r>
      <w:r w:rsidR="00B41A8C" w:rsidRPr="004C7721">
        <w:rPr>
          <w:rFonts w:ascii="Arial" w:hAnsi="Arial" w:cs="Arial"/>
          <w:sz w:val="24"/>
          <w:szCs w:val="24"/>
        </w:rPr>
        <w:t xml:space="preserve"> </w:t>
      </w:r>
      <w:r w:rsidR="00A602D3" w:rsidRPr="004C7721">
        <w:rPr>
          <w:rFonts w:ascii="Arial" w:hAnsi="Arial" w:cs="Arial"/>
          <w:bCs/>
          <w:sz w:val="24"/>
          <w:szCs w:val="24"/>
        </w:rPr>
        <w:t>Межрайонная инспекция федеральной налоговой службы № 7 по Красноярскому краю</w:t>
      </w:r>
      <w:r w:rsidR="00B41A8C" w:rsidRPr="004C7721">
        <w:rPr>
          <w:rFonts w:ascii="Arial" w:hAnsi="Arial" w:cs="Arial"/>
          <w:sz w:val="24"/>
          <w:szCs w:val="24"/>
        </w:rPr>
        <w:t xml:space="preserve"> представля</w:t>
      </w:r>
      <w:r w:rsidR="00A602D3" w:rsidRPr="004C7721">
        <w:rPr>
          <w:rFonts w:ascii="Arial" w:hAnsi="Arial" w:cs="Arial"/>
          <w:sz w:val="24"/>
          <w:szCs w:val="24"/>
        </w:rPr>
        <w:t>е</w:t>
      </w:r>
      <w:r w:rsidR="00B41A8C" w:rsidRPr="004C7721">
        <w:rPr>
          <w:rFonts w:ascii="Arial" w:hAnsi="Arial" w:cs="Arial"/>
          <w:sz w:val="24"/>
          <w:szCs w:val="24"/>
        </w:rPr>
        <w:t xml:space="preserve">т в </w:t>
      </w:r>
      <w:proofErr w:type="spellStart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gramStart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F17544" w:rsidRPr="004C7721">
        <w:rPr>
          <w:rFonts w:ascii="Arial" w:hAnsi="Arial" w:cs="Arial"/>
          <w:sz w:val="24"/>
          <w:szCs w:val="24"/>
        </w:rPr>
        <w:t xml:space="preserve"> </w:t>
      </w:r>
      <w:r w:rsidR="00B41A8C" w:rsidRPr="004C7721">
        <w:rPr>
          <w:rFonts w:ascii="Arial" w:hAnsi="Arial" w:cs="Arial"/>
          <w:sz w:val="24"/>
          <w:szCs w:val="24"/>
        </w:rPr>
        <w:t xml:space="preserve">информацию о фискальных характеристиках налоговых расходов </w:t>
      </w:r>
      <w:r w:rsidR="00A602D3" w:rsidRPr="004C7721">
        <w:rPr>
          <w:rFonts w:ascii="Arial" w:hAnsi="Arial" w:cs="Arial"/>
          <w:sz w:val="24"/>
          <w:szCs w:val="24"/>
        </w:rPr>
        <w:t>города Бородино</w:t>
      </w:r>
      <w:r w:rsidR="00B41A8C" w:rsidRPr="004C7721">
        <w:rPr>
          <w:rFonts w:ascii="Arial" w:hAnsi="Arial" w:cs="Arial"/>
          <w:sz w:val="24"/>
          <w:szCs w:val="24"/>
        </w:rPr>
        <w:t xml:space="preserve"> за отчетный финансовый год, а также информацию о стимулирующих налоговых расходах </w:t>
      </w:r>
      <w:r w:rsidR="00A602D3" w:rsidRPr="004C7721">
        <w:rPr>
          <w:rFonts w:ascii="Arial" w:hAnsi="Arial" w:cs="Arial"/>
          <w:sz w:val="24"/>
          <w:szCs w:val="24"/>
        </w:rPr>
        <w:t>города Бородино</w:t>
      </w:r>
      <w:r w:rsidR="00B41A8C" w:rsidRPr="004C7721">
        <w:rPr>
          <w:rFonts w:ascii="Arial" w:hAnsi="Arial" w:cs="Arial"/>
          <w:sz w:val="24"/>
          <w:szCs w:val="24"/>
        </w:rPr>
        <w:t xml:space="preserve"> за 6 лет, предшествующих отчетному финансовому году.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5. В целях оценки налоговых расходов </w:t>
      </w:r>
      <w:r w:rsidR="00F94EF5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 структурные подразделения администрации города</w:t>
      </w:r>
      <w:r w:rsidR="00715E76" w:rsidRPr="004C7721">
        <w:rPr>
          <w:rFonts w:ascii="Arial" w:eastAsia="Times New Roman" w:hAnsi="Arial" w:cs="Arial"/>
          <w:sz w:val="24"/>
          <w:szCs w:val="24"/>
          <w:lang w:eastAsia="ru-RU"/>
        </w:rPr>
        <w:t>, а также иные органы и организации, которые перечнем налоговых расходов закреплены в качестве кураторов налоговых расходов</w:t>
      </w:r>
      <w:r w:rsidR="00F94EF5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</w:t>
      </w:r>
      <w:r w:rsidR="003F1E8C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кураторы налоговых расходов</w:t>
      </w:r>
      <w:r w:rsidR="00F94EF5" w:rsidRPr="004C772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1) формируют паспорта налоговых расходов, </w:t>
      </w:r>
      <w:r w:rsidR="00715E76" w:rsidRPr="004C7721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приложением 1 к данному Порядку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843DB" w:rsidRPr="004C7721" w:rsidRDefault="000843DB" w:rsidP="00D2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2) осуществляют оценку эффективности налоговых расходов и направляют результаты такой оценки в </w:t>
      </w:r>
      <w:proofErr w:type="spellStart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ОТ </w:t>
      </w:r>
      <w:r w:rsidR="00F33358" w:rsidRPr="004C7721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43DB" w:rsidRPr="004C7721" w:rsidRDefault="000843DB" w:rsidP="00084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843DB" w:rsidRPr="004C7721" w:rsidRDefault="000843DB" w:rsidP="00F333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II. </w:t>
      </w:r>
      <w:r w:rsidR="00DD4E37" w:rsidRPr="004C7721">
        <w:rPr>
          <w:rFonts w:ascii="Arial" w:eastAsia="Times New Roman" w:hAnsi="Arial" w:cs="Arial"/>
          <w:bCs/>
          <w:sz w:val="24"/>
          <w:szCs w:val="24"/>
          <w:lang w:eastAsia="ru-RU"/>
        </w:rPr>
        <w:t>Порядок ф</w:t>
      </w:r>
      <w:r w:rsidRPr="004C7721">
        <w:rPr>
          <w:rFonts w:ascii="Arial" w:eastAsia="Times New Roman" w:hAnsi="Arial" w:cs="Arial"/>
          <w:bCs/>
          <w:sz w:val="24"/>
          <w:szCs w:val="24"/>
          <w:lang w:eastAsia="ru-RU"/>
        </w:rPr>
        <w:t>ормирование перечня налоговых расходов.</w:t>
      </w:r>
    </w:p>
    <w:p w:rsidR="00FC7D3F" w:rsidRPr="004C7721" w:rsidRDefault="00FC7D3F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3BB6" w:rsidRPr="004C7721" w:rsidRDefault="00715E76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C7D3F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Администрация города Бородино формирует реестр налоговых льгот и направляет его в </w:t>
      </w:r>
      <w:proofErr w:type="spell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ОТ</w:t>
      </w:r>
      <w:r w:rsidR="00273BB6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7D3F" w:rsidRPr="004C7721">
        <w:rPr>
          <w:rFonts w:ascii="Arial" w:eastAsia="Times New Roman" w:hAnsi="Arial" w:cs="Arial"/>
          <w:sz w:val="24"/>
          <w:szCs w:val="24"/>
          <w:lang w:eastAsia="ru-RU"/>
        </w:rPr>
        <w:t>в течени</w:t>
      </w:r>
      <w:r w:rsidR="00273BB6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73BB6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дней с момента вступления в силу настоящего Порядка. </w:t>
      </w:r>
    </w:p>
    <w:p w:rsidR="00FC7D3F" w:rsidRPr="004C7721" w:rsidRDefault="00273BB6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В реестр налоговых льгот включается:</w:t>
      </w:r>
    </w:p>
    <w:p w:rsidR="00715E76" w:rsidRPr="004C7721" w:rsidRDefault="00715E76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- наименование налога</w:t>
      </w:r>
    </w:p>
    <w:p w:rsidR="00273BB6" w:rsidRPr="004C7721" w:rsidRDefault="00273BB6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НПА, </w:t>
      </w:r>
      <w:proofErr w:type="gramStart"/>
      <w:r w:rsidRPr="004C7721">
        <w:rPr>
          <w:rFonts w:ascii="Arial" w:eastAsia="Times New Roman" w:hAnsi="Arial" w:cs="Arial"/>
          <w:sz w:val="24"/>
          <w:szCs w:val="24"/>
          <w:lang w:eastAsia="ru-RU"/>
        </w:rPr>
        <w:t>устанавливающего</w:t>
      </w:r>
      <w:proofErr w:type="gramEnd"/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льготу;</w:t>
      </w:r>
    </w:p>
    <w:p w:rsidR="00273BB6" w:rsidRPr="004C7721" w:rsidRDefault="00273BB6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- реквизиты НПА, </w:t>
      </w:r>
      <w:proofErr w:type="gramStart"/>
      <w:r w:rsidRPr="004C7721">
        <w:rPr>
          <w:rFonts w:ascii="Arial" w:eastAsia="Times New Roman" w:hAnsi="Arial" w:cs="Arial"/>
          <w:sz w:val="24"/>
          <w:szCs w:val="24"/>
          <w:lang w:eastAsia="ru-RU"/>
        </w:rPr>
        <w:t>устанавливающего</w:t>
      </w:r>
      <w:proofErr w:type="gramEnd"/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льготу;</w:t>
      </w:r>
    </w:p>
    <w:p w:rsidR="00273BB6" w:rsidRPr="004C7721" w:rsidRDefault="00273BB6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</w:t>
      </w:r>
      <w:proofErr w:type="gramStart"/>
      <w:r w:rsidRPr="004C7721">
        <w:rPr>
          <w:rFonts w:ascii="Arial" w:eastAsia="Times New Roman" w:hAnsi="Arial" w:cs="Arial"/>
          <w:sz w:val="24"/>
          <w:szCs w:val="24"/>
          <w:lang w:eastAsia="ru-RU"/>
        </w:rPr>
        <w:t>налога</w:t>
      </w:r>
      <w:proofErr w:type="gramEnd"/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по которому устанавливается льгота;</w:t>
      </w:r>
    </w:p>
    <w:p w:rsidR="00273BB6" w:rsidRPr="004C7721" w:rsidRDefault="00273BB6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- вид </w:t>
      </w:r>
      <w:r w:rsidR="00715E76" w:rsidRPr="004C7721">
        <w:rPr>
          <w:rFonts w:ascii="Arial" w:eastAsia="Times New Roman" w:hAnsi="Arial" w:cs="Arial"/>
          <w:sz w:val="24"/>
          <w:szCs w:val="24"/>
          <w:lang w:eastAsia="ru-RU"/>
        </w:rPr>
        <w:t>налоговой льготы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73BB6" w:rsidRPr="004C7721" w:rsidRDefault="00273BB6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- уровень </w:t>
      </w:r>
      <w:proofErr w:type="spellStart"/>
      <w:r w:rsidRPr="004C7721">
        <w:rPr>
          <w:rFonts w:ascii="Arial" w:eastAsia="Times New Roman" w:hAnsi="Arial" w:cs="Arial"/>
          <w:sz w:val="24"/>
          <w:szCs w:val="24"/>
          <w:lang w:eastAsia="ru-RU"/>
        </w:rPr>
        <w:t>льготируемой</w:t>
      </w:r>
      <w:proofErr w:type="spellEnd"/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налоговой ставки (в процентных пунктах);</w:t>
      </w:r>
    </w:p>
    <w:p w:rsidR="00273BB6" w:rsidRPr="004C7721" w:rsidRDefault="00273BB6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- начало действия льготы;</w:t>
      </w:r>
    </w:p>
    <w:p w:rsidR="00273BB6" w:rsidRPr="004C7721" w:rsidRDefault="00273BB6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- дата прекращения действия льготы;</w:t>
      </w:r>
    </w:p>
    <w:p w:rsidR="00273BB6" w:rsidRPr="004C7721" w:rsidRDefault="00273BB6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- категория </w:t>
      </w:r>
      <w:proofErr w:type="gramStart"/>
      <w:r w:rsidRPr="004C7721">
        <w:rPr>
          <w:rFonts w:ascii="Arial" w:eastAsia="Times New Roman" w:hAnsi="Arial" w:cs="Arial"/>
          <w:sz w:val="24"/>
          <w:szCs w:val="24"/>
          <w:lang w:eastAsia="ru-RU"/>
        </w:rPr>
        <w:t>налогоплательщиков</w:t>
      </w:r>
      <w:proofErr w:type="gramEnd"/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которым предоставлена льгота.</w:t>
      </w:r>
    </w:p>
    <w:p w:rsidR="008678AE" w:rsidRPr="004C7721" w:rsidRDefault="008678AE" w:rsidP="0086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7. В целях формирования Перечня налоговых расходов </w:t>
      </w:r>
      <w:proofErr w:type="spellStart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gramStart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F17544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формирует реестр налоговых расходов, включая нормативные и фискальные характеристики, и направляет его куратор</w:t>
      </w:r>
      <w:r w:rsidR="008467C0" w:rsidRPr="004C7721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налоговых расходов</w:t>
      </w:r>
      <w:r w:rsidR="008467C0" w:rsidRPr="004C77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43DB" w:rsidRPr="004C7721" w:rsidRDefault="008467C0" w:rsidP="00DD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Проект перечня налоговых расходов</w:t>
      </w:r>
      <w:r w:rsidR="003F0E7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 и плановый период разрабатывается </w:t>
      </w:r>
      <w:proofErr w:type="spell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КО и ОТ </w:t>
      </w:r>
      <w:r w:rsidR="00F3335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города Бородино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в срок до 25 апреля </w:t>
      </w:r>
      <w:r w:rsidR="0068460A" w:rsidRPr="004C7721">
        <w:rPr>
          <w:rFonts w:ascii="Arial" w:eastAsia="Times New Roman" w:hAnsi="Arial" w:cs="Arial"/>
          <w:sz w:val="24"/>
          <w:szCs w:val="24"/>
          <w:lang w:eastAsia="ru-RU"/>
        </w:rPr>
        <w:t>(в 2020 году до 25 ию</w:t>
      </w:r>
      <w:r w:rsidR="00573BC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68460A" w:rsidRPr="004C7721">
        <w:rPr>
          <w:rFonts w:ascii="Arial" w:eastAsia="Times New Roman" w:hAnsi="Arial" w:cs="Arial"/>
          <w:sz w:val="24"/>
          <w:szCs w:val="24"/>
          <w:lang w:eastAsia="ru-RU"/>
        </w:rPr>
        <w:t>я)</w:t>
      </w:r>
      <w:r w:rsidR="003F0E7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Приложением 2 к настоящему Порядку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и направляется на согласование ответственным исполнителям муниципальных программ, а также иным органам и организациям, которых проектом перечня налоговых расходов предлагается закрепить в</w:t>
      </w:r>
      <w:proofErr w:type="gramEnd"/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кураторов налоговых расходов.</w:t>
      </w:r>
    </w:p>
    <w:p w:rsidR="000843DB" w:rsidRPr="004C7721" w:rsidRDefault="008467C0" w:rsidP="00B7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Органы и организации, указанные в пункте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8460A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настоящего Порядка в срок до 5 мая</w:t>
      </w:r>
      <w:r w:rsidR="009908A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до</w:t>
      </w:r>
      <w:r w:rsidR="00160F3D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4 </w:t>
      </w:r>
      <w:r w:rsidR="00573BC4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160F3D" w:rsidRPr="004C772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 w:rsidR="007D281C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0843DB" w:rsidRPr="004C77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структурных элементов муниципальных программ и (или), целями социально-экономической политики </w:t>
      </w:r>
      <w:r w:rsidR="007D281C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0843DB" w:rsidRPr="004C77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и определения кураторов налоговых расходов.</w:t>
      </w:r>
      <w:proofErr w:type="gramEnd"/>
    </w:p>
    <w:p w:rsidR="000843DB" w:rsidRPr="004C7721" w:rsidRDefault="000843DB" w:rsidP="00B7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Замечания и предложения по уточнению проекта перечня налоговых расходов направляются в </w:t>
      </w:r>
      <w:proofErr w:type="spell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gram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358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43DB" w:rsidRPr="004C7721" w:rsidRDefault="000843DB" w:rsidP="00B7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</w:t>
      </w:r>
      <w:proofErr w:type="spell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ОТ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в течение срока, указанного в абзаце первом настоящего пункта.</w:t>
      </w:r>
    </w:p>
    <w:p w:rsidR="000843DB" w:rsidRPr="004C7721" w:rsidRDefault="000843DB" w:rsidP="00B7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эти замечания и предложения не направлены в </w:t>
      </w:r>
      <w:proofErr w:type="spell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843ACE" w:rsidRPr="004C772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ОТ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0843DB" w:rsidRPr="004C7721" w:rsidRDefault="000843DB" w:rsidP="00B7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B7691E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0843DB" w:rsidRPr="004C7721" w:rsidRDefault="000843DB" w:rsidP="00B7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B7691E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структурные элементы муниципальных программ и (или) случаев изменения полномочий органов, организаций, указанных в пункте </w:t>
      </w:r>
      <w:r w:rsidR="008467C0" w:rsidRPr="004C772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  <w:proofErr w:type="gramEnd"/>
    </w:p>
    <w:p w:rsidR="000843DB" w:rsidRPr="004C7721" w:rsidRDefault="000843DB" w:rsidP="00B7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разногласий по проекту перечня налоговых расходов </w:t>
      </w:r>
      <w:proofErr w:type="spell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ОТ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до 15</w:t>
      </w:r>
      <w:r w:rsidRPr="004C772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мая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67C0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(2020 год – до 1 </w:t>
      </w:r>
      <w:r w:rsidR="00573BC4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8467C0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25</w:t>
      </w:r>
      <w:r w:rsidRPr="004C77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4C7721">
        <w:rPr>
          <w:rFonts w:ascii="Arial" w:eastAsia="Times New Roman" w:hAnsi="Arial" w:cs="Arial"/>
          <w:iCs/>
          <w:sz w:val="24"/>
          <w:szCs w:val="24"/>
          <w:lang w:eastAsia="ru-RU"/>
        </w:rPr>
        <w:t>мая</w:t>
      </w:r>
      <w:r w:rsidR="008467C0" w:rsidRPr="004C772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(в 2020 году – до 05 </w:t>
      </w:r>
      <w:r w:rsidR="00573BC4">
        <w:rPr>
          <w:rFonts w:ascii="Arial" w:eastAsia="Times New Roman" w:hAnsi="Arial" w:cs="Arial"/>
          <w:iCs/>
          <w:sz w:val="24"/>
          <w:szCs w:val="24"/>
          <w:lang w:eastAsia="ru-RU"/>
        </w:rPr>
        <w:t>августа</w:t>
      </w:r>
      <w:r w:rsidR="008467C0" w:rsidRPr="004C7721">
        <w:rPr>
          <w:rFonts w:ascii="Arial" w:eastAsia="Times New Roman" w:hAnsi="Arial" w:cs="Arial"/>
          <w:iCs/>
          <w:sz w:val="24"/>
          <w:szCs w:val="24"/>
          <w:lang w:eastAsia="ru-RU"/>
        </w:rPr>
        <w:t>)</w:t>
      </w:r>
      <w:r w:rsidRPr="004C77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рассматриваются </w:t>
      </w:r>
      <w:r w:rsidR="00B70226" w:rsidRPr="004C7721">
        <w:rPr>
          <w:rFonts w:ascii="Arial" w:eastAsia="Times New Roman" w:hAnsi="Arial" w:cs="Arial"/>
          <w:sz w:val="24"/>
          <w:szCs w:val="24"/>
          <w:lang w:eastAsia="ru-RU"/>
        </w:rPr>
        <w:t>Главой города Бородино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43DB" w:rsidRPr="004C7721" w:rsidRDefault="008467C0" w:rsidP="00B7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В срок не позднее 7 рабочих дней после завершения процедур, указанных в пункте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перечень налоговых расходов считается сформированным и размещается на официальном сайте </w:t>
      </w:r>
      <w:r w:rsidR="00B7691E" w:rsidRPr="004C7721">
        <w:rPr>
          <w:rFonts w:ascii="Arial" w:eastAsia="Times New Roman" w:hAnsi="Arial" w:cs="Arial"/>
          <w:sz w:val="24"/>
          <w:szCs w:val="24"/>
          <w:lang w:eastAsia="ru-RU"/>
        </w:rPr>
        <w:t>городского округа города Бородино Красноярского края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3F0E7B" w:rsidRPr="004C7721" w:rsidRDefault="003F0E7B" w:rsidP="00B7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Перечень утверждается распоряжением Главы города.</w:t>
      </w:r>
    </w:p>
    <w:p w:rsidR="00065F33" w:rsidRPr="004C7721" w:rsidRDefault="008467C0" w:rsidP="000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065F33" w:rsidRPr="004C7721">
        <w:rPr>
          <w:rFonts w:ascii="Arial" w:eastAsia="Times New Roman" w:hAnsi="Arial" w:cs="Arial"/>
          <w:sz w:val="24"/>
          <w:szCs w:val="24"/>
          <w:lang w:eastAsia="ru-RU"/>
        </w:rPr>
        <w:t>Кураторы налоговых расходов на основе</w:t>
      </w:r>
      <w:r w:rsidR="003F1E8C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F33" w:rsidRPr="004C7721">
        <w:rPr>
          <w:rFonts w:ascii="Arial" w:eastAsia="Times New Roman" w:hAnsi="Arial" w:cs="Arial"/>
          <w:sz w:val="24"/>
          <w:szCs w:val="24"/>
          <w:lang w:eastAsia="ru-RU"/>
        </w:rPr>
        <w:t>сформированного и размещенного в соответствии с</w:t>
      </w:r>
      <w:r w:rsidR="003F1E8C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F33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764057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</w:t>
      </w:r>
      <w:r w:rsidR="00065F33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орядка перечня налоговых расходов, </w:t>
      </w:r>
      <w:r w:rsidR="00764057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обеспечивают </w:t>
      </w:r>
      <w:r w:rsidR="00065F33" w:rsidRPr="004C7721">
        <w:rPr>
          <w:rFonts w:ascii="Arial" w:eastAsia="Times New Roman" w:hAnsi="Arial" w:cs="Arial"/>
          <w:sz w:val="24"/>
          <w:szCs w:val="24"/>
          <w:lang w:eastAsia="ru-RU"/>
        </w:rPr>
        <w:t>формир</w:t>
      </w:r>
      <w:r w:rsidR="00764057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ование, утверждение и предоставление в </w:t>
      </w:r>
      <w:proofErr w:type="spell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КО и ОТ </w:t>
      </w:r>
      <w:r w:rsidR="00065F33" w:rsidRPr="004C7721">
        <w:rPr>
          <w:rFonts w:ascii="Arial" w:eastAsia="Times New Roman" w:hAnsi="Arial" w:cs="Arial"/>
          <w:sz w:val="24"/>
          <w:szCs w:val="24"/>
          <w:lang w:eastAsia="ru-RU"/>
        </w:rPr>
        <w:t>паспорта налоговых расход</w:t>
      </w:r>
      <w:r w:rsidR="00A31709" w:rsidRPr="004C772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065F33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1709" w:rsidRPr="004C7721">
        <w:rPr>
          <w:rFonts w:ascii="Arial" w:eastAsia="Times New Roman" w:hAnsi="Arial" w:cs="Arial"/>
          <w:sz w:val="24"/>
          <w:szCs w:val="24"/>
          <w:lang w:eastAsia="ru-RU"/>
        </w:rPr>
        <w:t>в течени</w:t>
      </w:r>
      <w:proofErr w:type="gramStart"/>
      <w:r w:rsidR="00A31709" w:rsidRPr="004C7721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A31709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15 рабочих дней согласно Приложению 1 к настоящему Порядку.</w:t>
      </w:r>
    </w:p>
    <w:p w:rsidR="00764057" w:rsidRPr="004C7721" w:rsidRDefault="00764057" w:rsidP="000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налогового расхода утверждается руководителем </w:t>
      </w:r>
      <w:r w:rsidR="003F0E7B" w:rsidRPr="004C7721">
        <w:rPr>
          <w:rFonts w:ascii="Arial" w:eastAsia="Times New Roman" w:hAnsi="Arial" w:cs="Arial"/>
          <w:sz w:val="24"/>
          <w:szCs w:val="24"/>
          <w:lang w:eastAsia="ru-RU"/>
        </w:rPr>
        <w:t>Главного распорядителя бюджетных средств, являющимся куратором налогового расхода, в виде грифа утверждения.</w:t>
      </w:r>
    </w:p>
    <w:p w:rsidR="000843DB" w:rsidRPr="004C7721" w:rsidRDefault="00FF7D44" w:rsidP="00B7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31709" w:rsidRPr="004C772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</w:t>
      </w:r>
      <w:r w:rsidR="00B70226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рганизаций, указанных в пункте </w:t>
      </w:r>
      <w:r w:rsidR="00A31709" w:rsidRPr="004C772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затрагивающих перечень налоговых расходов, кураторы налоговых расходов в срок не позднее </w:t>
      </w:r>
      <w:r w:rsidR="000843DB" w:rsidRPr="004C7721">
        <w:rPr>
          <w:rFonts w:ascii="Arial" w:eastAsia="Times New Roman" w:hAnsi="Arial" w:cs="Arial"/>
          <w:iCs/>
          <w:sz w:val="24"/>
          <w:szCs w:val="24"/>
          <w:lang w:eastAsia="ru-RU"/>
        </w:rPr>
        <w:t>10 рабочих дней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с даты соответствующих изменений направляют в </w:t>
      </w:r>
      <w:proofErr w:type="spell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КО и ОТ </w:t>
      </w:r>
      <w:r w:rsidR="00B7691E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соответствующую информацию для уточнения указанного перечня.</w:t>
      </w:r>
      <w:proofErr w:type="gramEnd"/>
    </w:p>
    <w:p w:rsidR="000843DB" w:rsidRPr="004C7721" w:rsidRDefault="000843DB" w:rsidP="00B76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31709" w:rsidRPr="004C772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B7691E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4C77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B7691E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4C77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очередной финансовый год и плановый период).</w:t>
      </w:r>
    </w:p>
    <w:p w:rsidR="000843DB" w:rsidRPr="004C7721" w:rsidRDefault="000843DB" w:rsidP="00A31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3DF8" w:rsidRPr="004C7721" w:rsidRDefault="000843DB" w:rsidP="00293D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bCs/>
          <w:sz w:val="24"/>
          <w:szCs w:val="24"/>
          <w:lang w:eastAsia="ru-RU"/>
        </w:rPr>
        <w:t>III.</w:t>
      </w:r>
      <w:r w:rsidR="00DD4E37" w:rsidRPr="004C7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C7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Порядок </w:t>
      </w:r>
      <w:r w:rsidR="00115694" w:rsidRPr="004C7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проведения </w:t>
      </w:r>
      <w:r w:rsidRPr="004C7721">
        <w:rPr>
          <w:rFonts w:ascii="Arial" w:eastAsia="Times New Roman" w:hAnsi="Arial" w:cs="Arial"/>
          <w:bCs/>
          <w:sz w:val="24"/>
          <w:szCs w:val="24"/>
          <w:lang w:eastAsia="ru-RU"/>
        </w:rPr>
        <w:t>оценки налоговых расходов</w:t>
      </w:r>
      <w:r w:rsidR="00293DF8" w:rsidRPr="004C77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93DF8" w:rsidRPr="004C7721">
        <w:rPr>
          <w:rFonts w:ascii="Arial" w:eastAsia="Times New Roman" w:hAnsi="Arial" w:cs="Arial"/>
          <w:sz w:val="24"/>
          <w:szCs w:val="24"/>
          <w:lang w:eastAsia="ru-RU"/>
        </w:rPr>
        <w:t>и</w:t>
      </w:r>
    </w:p>
    <w:p w:rsidR="00293DF8" w:rsidRPr="004C7721" w:rsidRDefault="00293DF8" w:rsidP="00293D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обобщения результатов оценки эффективности налоговых расходов осуществляемой кураторами налоговых расходов</w:t>
      </w:r>
    </w:p>
    <w:p w:rsidR="00293DF8" w:rsidRPr="004C7721" w:rsidRDefault="00293DF8" w:rsidP="00293DF8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843DB" w:rsidRPr="004C7721" w:rsidRDefault="00C86D3E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Методики оценки эффективности налоговых расходов разрабатываются кураторами налоговых расходов и утверждаются ими по согласованию с </w:t>
      </w:r>
      <w:proofErr w:type="spell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ОТ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AB21B2" w:rsidRPr="004C7721" w:rsidRDefault="00AB21B2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для проведения оценки налоговых расходов приведен в приложении 3 к настоящему Порядку.</w:t>
      </w:r>
    </w:p>
    <w:p w:rsidR="000843DB" w:rsidRPr="004C7721" w:rsidRDefault="00C86D3E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оценки эффективности налоговых расходов </w:t>
      </w:r>
      <w:proofErr w:type="spell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КО и ОТ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и направляет ежегодно, до 20 </w:t>
      </w:r>
      <w:r w:rsidR="00573BC4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</w:t>
      </w:r>
      <w:r w:rsidR="00115694" w:rsidRPr="004C7721">
        <w:rPr>
          <w:rFonts w:ascii="Arial" w:eastAsia="Times New Roman" w:hAnsi="Arial" w:cs="Arial"/>
          <w:bCs/>
          <w:sz w:val="24"/>
          <w:szCs w:val="24"/>
          <w:lang w:eastAsia="ru-RU"/>
        </w:rPr>
        <w:t>Межрайонной инспекции федеральной налоговой службы № 7</w:t>
      </w:r>
      <w:proofErr w:type="gramEnd"/>
      <w:r w:rsidR="00115694" w:rsidRPr="004C77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Красноярскому краю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843DB" w:rsidRPr="004C7721" w:rsidRDefault="000843DB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налоговых расходов осуществляется кураторами налоговых расходов и включает:</w:t>
      </w:r>
    </w:p>
    <w:p w:rsidR="000843DB" w:rsidRPr="004C7721" w:rsidRDefault="006E3265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) оценку целесообразности налоговых расходов;</w:t>
      </w:r>
    </w:p>
    <w:p w:rsidR="000843DB" w:rsidRPr="004C7721" w:rsidRDefault="006E3265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) оценку результативности налоговых расходов.</w:t>
      </w:r>
    </w:p>
    <w:p w:rsidR="000843DB" w:rsidRPr="004C7721" w:rsidRDefault="00C86D3E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. Критериями целесообразности налоговых расходов являются:</w:t>
      </w:r>
    </w:p>
    <w:p w:rsidR="000843DB" w:rsidRPr="004C7721" w:rsidRDefault="000843DB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Pr="004C77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A665CD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, не относящимся к муниципальным программам;</w:t>
      </w:r>
    </w:p>
    <w:p w:rsidR="000843DB" w:rsidRPr="004C7721" w:rsidRDefault="000843DB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2) востребованность плательщиками представленных льгот, </w:t>
      </w:r>
      <w:proofErr w:type="gramStart"/>
      <w:r w:rsidRPr="004C7721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6E3265" w:rsidRPr="004C7721" w:rsidRDefault="006E3265" w:rsidP="006E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0843DB" w:rsidRPr="004C7721" w:rsidRDefault="00C86D3E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несоответствия налоговых расходов </w:t>
      </w:r>
      <w:r w:rsidR="006E3265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хотя бы одному из критериев, указанных в пункте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куратору налоговых расходов надлежит представить в </w:t>
      </w:r>
      <w:r w:rsidR="006E3265" w:rsidRPr="004C7721">
        <w:rPr>
          <w:rFonts w:ascii="Arial" w:eastAsia="Times New Roman" w:hAnsi="Arial" w:cs="Arial"/>
          <w:sz w:val="24"/>
          <w:szCs w:val="24"/>
          <w:lang w:eastAsia="ru-RU"/>
        </w:rPr>
        <w:t>администрацию города</w:t>
      </w:r>
      <w:r w:rsidR="000843DB" w:rsidRPr="004C77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предложения о сохранении (уточнении, отмене) льгот для плательщиков.</w:t>
      </w:r>
    </w:p>
    <w:p w:rsidR="000843DB" w:rsidRPr="004C7721" w:rsidRDefault="00C86D3E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В качестве критерия результативности налоговых расходов </w:t>
      </w:r>
      <w:r w:rsidR="006E3265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как минимум один показатель (индикатор) достижений целей муниципальной программы </w:t>
      </w:r>
      <w:r w:rsidR="00A665CD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3F1E8C" w:rsidRPr="004C77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и (или) целей социально-экономической политики </w:t>
      </w:r>
      <w:r w:rsidR="006E3265" w:rsidRPr="004C7721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A665CD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43DB" w:rsidRPr="004C7721" w:rsidRDefault="000843DB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B41651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4C77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и (или) целей социально-экономической политики </w:t>
      </w:r>
      <w:r w:rsidR="00B41651" w:rsidRPr="004C7721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0843DB" w:rsidRPr="004C7721" w:rsidRDefault="00C86D3E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Оценка результативности налоговых расходов </w:t>
      </w:r>
      <w:r w:rsidR="00B41651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0843DB" w:rsidRPr="004C77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включает оценку бюджетной эффективности налоговых расходов </w:t>
      </w:r>
      <w:r w:rsidR="00B41651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73F2" w:rsidRPr="004C7721" w:rsidRDefault="00C86D3E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В целях оценки бюджетной эффективности налоговых расходов </w:t>
      </w:r>
      <w:r w:rsidR="00B41651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0843DB" w:rsidRPr="004C77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сравнительный анализ результативности предоставления льгот и результативности </w:t>
      </w:r>
      <w:proofErr w:type="gramStart"/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применения альтернативных механизмов достижения целей муниципальной программы</w:t>
      </w:r>
      <w:proofErr w:type="gramEnd"/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(или) целей социально-экономической политики</w:t>
      </w:r>
      <w:r w:rsidR="00B41651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города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, не относящихся к муниципальным программам</w:t>
      </w:r>
      <w:r w:rsidR="00E57BBF" w:rsidRPr="004C7721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F673F2" w:rsidRPr="004C7721" w:rsidRDefault="00C86D3E" w:rsidP="00F67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E57BBF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673F2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E57BBF" w:rsidRPr="004C7721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F673F2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E57BBF" w:rsidRPr="004C7721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F673F2" w:rsidRPr="004C7721">
        <w:rPr>
          <w:rFonts w:ascii="Arial" w:eastAsia="Times New Roman" w:hAnsi="Arial" w:cs="Arial"/>
          <w:sz w:val="24"/>
          <w:szCs w:val="24"/>
          <w:lang w:eastAsia="ru-RU"/>
        </w:rPr>
        <w:t>, не относящихся к муниципальным программам, на 1 рубль налоговых расходов муниципального образования и на</w:t>
      </w:r>
      <w:proofErr w:type="gramEnd"/>
      <w:r w:rsidR="00F673F2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673F2" w:rsidRPr="004C7721">
        <w:rPr>
          <w:rFonts w:ascii="Arial" w:eastAsia="Times New Roman" w:hAnsi="Arial" w:cs="Arial"/>
          <w:sz w:val="24"/>
          <w:szCs w:val="24"/>
          <w:lang w:eastAsia="ru-RU"/>
        </w:rPr>
        <w:t>1 рубль расходов местного бюджета для достижения того же показателя (индикатора) в случае применения альтернативных механизмов)</w:t>
      </w:r>
      <w:r w:rsidR="00E57BBF" w:rsidRPr="004C772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843DB" w:rsidRPr="004C7721" w:rsidRDefault="00C86D3E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В качестве альтернативных механизмов достижения целей муниципальных программ и (или) </w:t>
      </w:r>
      <w:proofErr w:type="gramStart"/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целей социально-экономической политики, не относящихся к муниципальным программам могут</w:t>
      </w:r>
      <w:proofErr w:type="gramEnd"/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учитываться в том числе:</w:t>
      </w:r>
    </w:p>
    <w:p w:rsidR="000843DB" w:rsidRPr="004C7721" w:rsidRDefault="00E57BBF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бюджета;</w:t>
      </w:r>
    </w:p>
    <w:p w:rsidR="000843DB" w:rsidRPr="004C7721" w:rsidRDefault="00E57BBF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муниципальных гарантий </w:t>
      </w:r>
      <w:r w:rsidR="00B41651" w:rsidRPr="004C7721">
        <w:rPr>
          <w:rFonts w:ascii="Arial" w:eastAsia="Times New Roman" w:hAnsi="Arial" w:cs="Arial"/>
          <w:sz w:val="24"/>
          <w:szCs w:val="24"/>
          <w:lang w:eastAsia="ru-RU"/>
        </w:rPr>
        <w:t>городом Бородино</w:t>
      </w:r>
      <w:r w:rsidR="000843DB" w:rsidRPr="004C77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по обязательствам плательщиков, имеющих право на льготы;</w:t>
      </w:r>
    </w:p>
    <w:p w:rsidR="000843DB" w:rsidRPr="004C7721" w:rsidRDefault="00E57BBF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ьщиков, имеющих право на льготы.</w:t>
      </w:r>
    </w:p>
    <w:p w:rsidR="000843DB" w:rsidRPr="004C7721" w:rsidRDefault="00C86D3E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. По итогам оценки результативности формируется заключение:</w:t>
      </w:r>
    </w:p>
    <w:p w:rsidR="00293DF8" w:rsidRPr="004C7721" w:rsidRDefault="00293DF8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о достижении целевых характеристик налогового расхода;</w:t>
      </w:r>
    </w:p>
    <w:p w:rsidR="000843DB" w:rsidRPr="004C7721" w:rsidRDefault="000843DB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0843DB" w:rsidRPr="004C7721" w:rsidRDefault="000843DB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843DB" w:rsidRPr="004C7721" w:rsidRDefault="000843DB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0843DB" w:rsidRPr="004C7721" w:rsidRDefault="000843DB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proofErr w:type="spellStart"/>
      <w:r w:rsidR="00B767E5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B767E5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B767E5" w:rsidRPr="004C7721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="00B767E5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ОТ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в срок до 10 сентября текущего финансового года.</w:t>
      </w:r>
    </w:p>
    <w:p w:rsidR="000843DB" w:rsidRPr="004C7721" w:rsidRDefault="00C86D3E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81195" w:rsidRPr="004C772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0843DB" w:rsidRPr="004C7721" w:rsidRDefault="00C86D3E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81195" w:rsidRPr="004C772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ОПиЭР</w:t>
      </w:r>
      <w:proofErr w:type="spell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gramStart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334588"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43DB" w:rsidRPr="004C7721">
        <w:rPr>
          <w:rFonts w:ascii="Arial" w:eastAsia="Times New Roman" w:hAnsi="Arial" w:cs="Arial"/>
          <w:sz w:val="24"/>
          <w:szCs w:val="24"/>
          <w:lang w:eastAsia="ru-RU"/>
        </w:rPr>
        <w:t>обобщает результаты оценки и рекомендации по результатам оценки налоговых расходов.</w:t>
      </w:r>
    </w:p>
    <w:p w:rsidR="000843DB" w:rsidRPr="004C7721" w:rsidRDefault="000843DB" w:rsidP="00A66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293DF8" w:rsidRPr="004C77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3F1E8C" w:rsidRPr="004C77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C7721">
        <w:rPr>
          <w:rFonts w:ascii="Arial" w:eastAsia="Times New Roman" w:hAnsi="Arial" w:cs="Arial"/>
          <w:sz w:val="24"/>
          <w:szCs w:val="24"/>
          <w:lang w:eastAsia="ru-RU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0843DB" w:rsidRPr="004C7721" w:rsidRDefault="000843DB" w:rsidP="000843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843DB" w:rsidRPr="004C7721" w:rsidRDefault="000843DB" w:rsidP="000843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F1318" w:rsidRPr="004C7721" w:rsidRDefault="006F1318" w:rsidP="000843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1318" w:rsidRPr="004C7721" w:rsidRDefault="006F1318" w:rsidP="000843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896" w:rsidRPr="004C7721" w:rsidRDefault="0032389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23896" w:rsidRPr="004C7721" w:rsidRDefault="0032389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23896" w:rsidRPr="004C7721" w:rsidRDefault="0032389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047E6" w:rsidRPr="004C7721" w:rsidRDefault="00F047E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047E6" w:rsidRPr="004C7721" w:rsidRDefault="00F047E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047E6" w:rsidRPr="004C7721" w:rsidRDefault="00F047E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047E6" w:rsidRPr="004C7721" w:rsidRDefault="00F047E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047E6" w:rsidRPr="004C7721" w:rsidRDefault="00F047E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047E6" w:rsidRPr="004C7721" w:rsidRDefault="00F047E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047E6" w:rsidRPr="004C7721" w:rsidRDefault="00F047E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047E6" w:rsidRDefault="00F047E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C7721" w:rsidRDefault="004C772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C7721" w:rsidRDefault="004C772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C7721" w:rsidRDefault="004C772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C7721" w:rsidRDefault="004C772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C7721" w:rsidRDefault="004C772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C7721" w:rsidRDefault="004C772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C7721" w:rsidRDefault="004C772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C7721" w:rsidRDefault="004C772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C7721" w:rsidRDefault="004C772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C7721" w:rsidRPr="004C7721" w:rsidRDefault="004C772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CC19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23896" w:rsidRPr="004C7721" w:rsidRDefault="0032389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EA5BBE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1</w:t>
      </w:r>
    </w:p>
    <w:p w:rsidR="0076136A" w:rsidRPr="004C7721" w:rsidRDefault="0076136A" w:rsidP="00EA5BBE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>к Порядку формирования перечня налоговых расходов и оценки налоговых расходов города Бородино</w:t>
      </w:r>
    </w:p>
    <w:p w:rsidR="0076136A" w:rsidRPr="004C7721" w:rsidRDefault="0076136A" w:rsidP="00EA5BBE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136A" w:rsidRPr="004C7721" w:rsidRDefault="0076136A" w:rsidP="00EA5BBE">
      <w:pPr>
        <w:widowControl w:val="0"/>
        <w:shd w:val="clear" w:color="auto" w:fill="FFFFFF"/>
        <w:suppressAutoHyphens/>
        <w:spacing w:after="0" w:line="240" w:lineRule="auto"/>
        <w:ind w:left="5387" w:right="60"/>
        <w:rPr>
          <w:rFonts w:ascii="Arial" w:eastAsia="Times New Roman" w:hAnsi="Arial" w:cs="Arial"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sz w:val="20"/>
          <w:szCs w:val="20"/>
          <w:lang w:eastAsia="ru-RU"/>
        </w:rPr>
        <w:t>УТВЕРЖДАЮ</w:t>
      </w:r>
    </w:p>
    <w:p w:rsidR="0076136A" w:rsidRPr="004C7721" w:rsidRDefault="0076136A" w:rsidP="00EA5BBE">
      <w:pPr>
        <w:widowControl w:val="0"/>
        <w:shd w:val="clear" w:color="auto" w:fill="FFFFFF"/>
        <w:suppressAutoHyphens/>
        <w:spacing w:after="0" w:line="240" w:lineRule="auto"/>
        <w:ind w:left="5387" w:right="60"/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  <w:t>__________________________</w:t>
      </w:r>
    </w:p>
    <w:p w:rsidR="0076136A" w:rsidRPr="004C7721" w:rsidRDefault="003F1E8C" w:rsidP="00EA5BBE">
      <w:pPr>
        <w:widowControl w:val="0"/>
        <w:shd w:val="clear" w:color="auto" w:fill="FFFFFF"/>
        <w:suppressAutoHyphens/>
        <w:spacing w:after="0" w:line="240" w:lineRule="auto"/>
        <w:ind w:left="5387" w:right="60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="0076136A" w:rsidRPr="004C772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(должность)</w:t>
      </w:r>
    </w:p>
    <w:p w:rsidR="0076136A" w:rsidRPr="004C7721" w:rsidRDefault="0076136A" w:rsidP="00EA5BBE">
      <w:pPr>
        <w:widowControl w:val="0"/>
        <w:shd w:val="clear" w:color="auto" w:fill="FFFFFF"/>
        <w:suppressAutoHyphens/>
        <w:spacing w:after="0" w:line="240" w:lineRule="auto"/>
        <w:ind w:left="5387" w:right="60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  <w:t>__________________________</w:t>
      </w:r>
      <w:r w:rsidR="003F1E8C" w:rsidRPr="004C772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4C7721"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  <w:t>___________________</w:t>
      </w:r>
    </w:p>
    <w:p w:rsidR="0076136A" w:rsidRPr="004C7721" w:rsidRDefault="003F1E8C" w:rsidP="00EA5BBE">
      <w:pPr>
        <w:widowControl w:val="0"/>
        <w:shd w:val="clear" w:color="auto" w:fill="FFFFFF"/>
        <w:suppressAutoHyphens/>
        <w:spacing w:after="0" w:line="240" w:lineRule="auto"/>
        <w:ind w:left="5387" w:right="60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="0076136A" w:rsidRPr="004C772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(подпись)</w:t>
      </w:r>
      <w:r w:rsidRPr="004C772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="0076136A" w:rsidRPr="004C772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(ФИО)</w:t>
      </w:r>
    </w:p>
    <w:p w:rsidR="0076136A" w:rsidRPr="004C7721" w:rsidRDefault="0076136A" w:rsidP="00EA5BBE">
      <w:pPr>
        <w:widowControl w:val="0"/>
        <w:shd w:val="clear" w:color="auto" w:fill="FFFFFF"/>
        <w:suppressAutoHyphens/>
        <w:spacing w:after="0" w:line="240" w:lineRule="auto"/>
        <w:ind w:left="5387" w:right="60"/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  <w:t>__________________________</w:t>
      </w:r>
    </w:p>
    <w:p w:rsidR="0076136A" w:rsidRPr="004C7721" w:rsidRDefault="003F1E8C" w:rsidP="00EA5BBE">
      <w:pPr>
        <w:widowControl w:val="0"/>
        <w:shd w:val="clear" w:color="auto" w:fill="FFFFFF"/>
        <w:suppressAutoHyphens/>
        <w:spacing w:after="0" w:line="240" w:lineRule="auto"/>
        <w:ind w:left="5387" w:right="60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4C772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="0076136A" w:rsidRPr="004C772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(дата)</w:t>
      </w:r>
    </w:p>
    <w:p w:rsidR="0076136A" w:rsidRPr="004C7721" w:rsidRDefault="0076136A" w:rsidP="007613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136A" w:rsidRPr="004C7721" w:rsidRDefault="0076136A" w:rsidP="00761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C7721">
        <w:rPr>
          <w:rFonts w:ascii="Arial" w:hAnsi="Arial" w:cs="Arial"/>
          <w:sz w:val="20"/>
          <w:szCs w:val="20"/>
        </w:rPr>
        <w:t>Паспорт</w:t>
      </w:r>
    </w:p>
    <w:p w:rsidR="0076136A" w:rsidRPr="004C7721" w:rsidRDefault="0076136A" w:rsidP="00761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C7721">
        <w:rPr>
          <w:rFonts w:ascii="Arial" w:hAnsi="Arial" w:cs="Arial"/>
          <w:sz w:val="20"/>
          <w:szCs w:val="20"/>
        </w:rPr>
        <w:t>налогового расхода города Бородино</w:t>
      </w:r>
    </w:p>
    <w:p w:rsidR="0076136A" w:rsidRPr="004C7721" w:rsidRDefault="0076136A" w:rsidP="0076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2438"/>
      </w:tblGrid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4C772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C772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Наименование раздела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Общие характеристики</w:t>
            </w: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Наименование налоговой льготы, освобождения, иных преференций по налогам (далее - налоговая льгота)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 xml:space="preserve">Вид налоговой льготы </w:t>
            </w:r>
            <w:hyperlink w:anchor="Par80" w:history="1">
              <w:r w:rsidRPr="004C7721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 xml:space="preserve">Принадлежность налогового расхода к группе полномочий </w:t>
            </w:r>
            <w:hyperlink w:anchor="Par81" w:history="1">
              <w:r w:rsidRPr="004C7721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Нормативные характеристики налогового расхода</w:t>
            </w: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Реквизиты закона решения Бородинского городского Совета депутатов с указанием структурной единицы, в соответствии с которым предусматривается налоговая льгота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 xml:space="preserve">Код вида экономической деятельности (по </w:t>
            </w:r>
            <w:hyperlink r:id="rId9" w:history="1">
              <w:r w:rsidRPr="004C7721"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 w:rsidRPr="004C7721">
              <w:rPr>
                <w:rFonts w:ascii="Arial" w:hAnsi="Arial" w:cs="Arial"/>
                <w:sz w:val="20"/>
                <w:szCs w:val="20"/>
              </w:rPr>
              <w:t xml:space="preserve">) </w:t>
            </w:r>
            <w:hyperlink w:anchor="Par82" w:history="1">
              <w:r w:rsidRPr="004C7721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Условия предоставления налоговой льготы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Дата вступления в силу положений решения Бородинского городского Совета депутатов, устанавливающего налоговую льготу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  <w:proofErr w:type="gramStart"/>
            <w:r w:rsidRPr="004C7721">
              <w:rPr>
                <w:rFonts w:ascii="Arial" w:hAnsi="Arial" w:cs="Arial"/>
                <w:sz w:val="20"/>
                <w:szCs w:val="20"/>
              </w:rPr>
              <w:t>действия</w:t>
            </w:r>
            <w:proofErr w:type="gramEnd"/>
            <w:r w:rsidRPr="004C7721">
              <w:rPr>
                <w:rFonts w:ascii="Arial" w:hAnsi="Arial" w:cs="Arial"/>
                <w:sz w:val="20"/>
                <w:szCs w:val="20"/>
              </w:rPr>
              <w:t xml:space="preserve"> предоставленного решением Бородинского городского Совета депутатов права на налоговую льготу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Период действия налоговой льготы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Дата прекращения действия налоговой льготы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Целевые характеристики налогового расхода</w:t>
            </w: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 xml:space="preserve">Целевая категория налогового расхода </w:t>
            </w:r>
            <w:hyperlink w:anchor="Par83" w:history="1">
              <w:r w:rsidRPr="004C7721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Цели предоставления налоговой льготы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Наименование и реквизиты правовых актов города Бородино, утверждающих муниципальные программы и (или) направления деятельности, не относящиеся к муниципальным программам, определяющие цели социально-экономической политики города, для достижения которых предоставлена налоговая льгота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Наименование показателей (индикаторов) достижения целей муниципальной программы, ее структурных элементов и (или) целей социально-экономической политики города, не относящихся к муниципальным программам,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 xml:space="preserve">Критерии целесообразности налогового расхода </w:t>
            </w:r>
            <w:hyperlink w:anchor="Par84" w:history="1">
              <w:r w:rsidRPr="004C7721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1. Соответствие налогового расхода целям муниципальных программ, структурным элементам муниципальных программ и (или) целям социально-экономической политики города, не относящимся к муниципальным программам.</w:t>
            </w:r>
          </w:p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2. Востребованность налоговой льготы плательщиками.</w:t>
            </w:r>
          </w:p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3. Иные (в случае их установления куратором налогового расхода)</w:t>
            </w:r>
          </w:p>
        </w:tc>
      </w:tr>
      <w:tr w:rsidR="0076136A" w:rsidRPr="004C7721" w:rsidTr="00846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 xml:space="preserve">Критерии результативности налогового расхода </w:t>
            </w:r>
            <w:hyperlink w:anchor="Par85" w:history="1">
              <w:r w:rsidRPr="004C7721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1. Показатели (индикаторы) достижения целей муниципальных программ и (или) целей социально-экономической политики города, не относящихся к муниципальным программам города, либо иные показатели (индикаторы), на значение которых оказывает влияние налоговый расход.</w:t>
            </w:r>
          </w:p>
          <w:p w:rsidR="0076136A" w:rsidRPr="004C7721" w:rsidRDefault="0076136A" w:rsidP="0084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2. Показатель оценки совокупного бюджетного эффекта (самоокупаемости) (для стимулирующих налоговых расходов)</w:t>
            </w:r>
          </w:p>
        </w:tc>
      </w:tr>
    </w:tbl>
    <w:p w:rsidR="0076136A" w:rsidRPr="004C7721" w:rsidRDefault="0076136A" w:rsidP="007613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36A" w:rsidRPr="004C7721" w:rsidRDefault="0076136A" w:rsidP="0076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C7721">
        <w:rPr>
          <w:rFonts w:ascii="Arial" w:hAnsi="Arial" w:cs="Arial"/>
          <w:sz w:val="20"/>
          <w:szCs w:val="20"/>
        </w:rPr>
        <w:t>--------------------------------</w:t>
      </w:r>
    </w:p>
    <w:p w:rsidR="0076136A" w:rsidRPr="004C7721" w:rsidRDefault="0076136A" w:rsidP="007613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0"/>
      <w:bookmarkEnd w:id="0"/>
      <w:r w:rsidRPr="004C7721">
        <w:rPr>
          <w:rFonts w:ascii="Arial" w:hAnsi="Arial" w:cs="Arial"/>
          <w:sz w:val="20"/>
          <w:szCs w:val="20"/>
        </w:rPr>
        <w:t>&lt;1</w:t>
      </w:r>
      <w:proofErr w:type="gramStart"/>
      <w:r w:rsidRPr="004C7721">
        <w:rPr>
          <w:rFonts w:ascii="Arial" w:hAnsi="Arial" w:cs="Arial"/>
          <w:sz w:val="20"/>
          <w:szCs w:val="20"/>
        </w:rPr>
        <w:t>&gt; У</w:t>
      </w:r>
      <w:proofErr w:type="gramEnd"/>
      <w:r w:rsidRPr="004C7721">
        <w:rPr>
          <w:rFonts w:ascii="Arial" w:hAnsi="Arial" w:cs="Arial"/>
          <w:sz w:val="20"/>
          <w:szCs w:val="20"/>
        </w:rPr>
        <w:t>казывается одно из значений: освобождение, установление пониженной ставки, уменьшение размера налога.</w:t>
      </w:r>
    </w:p>
    <w:p w:rsidR="0076136A" w:rsidRPr="004C7721" w:rsidRDefault="0076136A" w:rsidP="007613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1"/>
      <w:bookmarkEnd w:id="1"/>
      <w:r w:rsidRPr="004C7721">
        <w:rPr>
          <w:rFonts w:ascii="Arial" w:hAnsi="Arial" w:cs="Arial"/>
          <w:sz w:val="20"/>
          <w:szCs w:val="20"/>
        </w:rPr>
        <w:t>&lt;2</w:t>
      </w:r>
      <w:proofErr w:type="gramStart"/>
      <w:r w:rsidRPr="004C7721">
        <w:rPr>
          <w:rFonts w:ascii="Arial" w:hAnsi="Arial" w:cs="Arial"/>
          <w:sz w:val="20"/>
          <w:szCs w:val="20"/>
        </w:rPr>
        <w:t>&gt; У</w:t>
      </w:r>
      <w:proofErr w:type="gramEnd"/>
      <w:r w:rsidRPr="004C7721">
        <w:rPr>
          <w:rFonts w:ascii="Arial" w:hAnsi="Arial" w:cs="Arial"/>
          <w:sz w:val="20"/>
          <w:szCs w:val="20"/>
        </w:rPr>
        <w:t xml:space="preserve">казывается в соответствии с </w:t>
      </w:r>
      <w:hyperlink r:id="rId10" w:history="1">
        <w:r w:rsidRPr="004C7721"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 w:rsidRPr="004C7721">
        <w:rPr>
          <w:rFonts w:ascii="Arial" w:hAnsi="Arial" w:cs="Arial"/>
          <w:sz w:val="20"/>
          <w:szCs w:val="20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</w:t>
      </w:r>
    </w:p>
    <w:p w:rsidR="0076136A" w:rsidRPr="004C7721" w:rsidRDefault="0076136A" w:rsidP="007613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2"/>
      <w:bookmarkEnd w:id="2"/>
      <w:r w:rsidRPr="004C7721">
        <w:rPr>
          <w:rFonts w:ascii="Arial" w:hAnsi="Arial" w:cs="Arial"/>
          <w:sz w:val="20"/>
          <w:szCs w:val="20"/>
        </w:rPr>
        <w:t>&lt;3</w:t>
      </w:r>
      <w:proofErr w:type="gramStart"/>
      <w:r w:rsidRPr="004C7721">
        <w:rPr>
          <w:rFonts w:ascii="Arial" w:hAnsi="Arial" w:cs="Arial"/>
          <w:sz w:val="20"/>
          <w:szCs w:val="20"/>
        </w:rPr>
        <w:t>&gt; У</w:t>
      </w:r>
      <w:proofErr w:type="gramEnd"/>
      <w:r w:rsidRPr="004C7721">
        <w:rPr>
          <w:rFonts w:ascii="Arial" w:hAnsi="Arial" w:cs="Arial"/>
          <w:sz w:val="20"/>
          <w:szCs w:val="20"/>
        </w:rPr>
        <w:t>казывается в случае, если налоговый расход обусловлен налоговой льготой для отдельных видов экономической деятельности.</w:t>
      </w:r>
    </w:p>
    <w:p w:rsidR="0076136A" w:rsidRPr="004C7721" w:rsidRDefault="0076136A" w:rsidP="007613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3"/>
      <w:bookmarkEnd w:id="3"/>
      <w:r w:rsidRPr="004C7721">
        <w:rPr>
          <w:rFonts w:ascii="Arial" w:hAnsi="Arial" w:cs="Arial"/>
          <w:sz w:val="20"/>
          <w:szCs w:val="20"/>
        </w:rPr>
        <w:t>&lt;4</w:t>
      </w:r>
      <w:proofErr w:type="gramStart"/>
      <w:r w:rsidRPr="004C7721">
        <w:rPr>
          <w:rFonts w:ascii="Arial" w:hAnsi="Arial" w:cs="Arial"/>
          <w:sz w:val="20"/>
          <w:szCs w:val="20"/>
        </w:rPr>
        <w:t>&gt; У</w:t>
      </w:r>
      <w:proofErr w:type="gramEnd"/>
      <w:r w:rsidRPr="004C7721">
        <w:rPr>
          <w:rFonts w:ascii="Arial" w:hAnsi="Arial" w:cs="Arial"/>
          <w:sz w:val="20"/>
          <w:szCs w:val="20"/>
        </w:rPr>
        <w:t>казывается одно из значений: социальные налоговые расходы, стимулирующие налоговые расходы, технические налоговые расходы.</w:t>
      </w:r>
    </w:p>
    <w:p w:rsidR="0076136A" w:rsidRPr="004C7721" w:rsidRDefault="0076136A" w:rsidP="007613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4"/>
      <w:bookmarkEnd w:id="4"/>
      <w:r w:rsidRPr="004C7721">
        <w:rPr>
          <w:rFonts w:ascii="Arial" w:hAnsi="Arial" w:cs="Arial"/>
          <w:sz w:val="20"/>
          <w:szCs w:val="20"/>
        </w:rPr>
        <w:t>&lt;5</w:t>
      </w:r>
      <w:proofErr w:type="gramStart"/>
      <w:r w:rsidRPr="004C7721">
        <w:rPr>
          <w:rFonts w:ascii="Arial" w:hAnsi="Arial" w:cs="Arial"/>
          <w:sz w:val="20"/>
          <w:szCs w:val="20"/>
        </w:rPr>
        <w:t>&gt; У</w:t>
      </w:r>
      <w:proofErr w:type="gramEnd"/>
      <w:r w:rsidRPr="004C7721">
        <w:rPr>
          <w:rFonts w:ascii="Arial" w:hAnsi="Arial" w:cs="Arial"/>
          <w:sz w:val="20"/>
          <w:szCs w:val="20"/>
        </w:rPr>
        <w:t xml:space="preserve">казываются обязательные критерии ("соответствие налогового расхода целям </w:t>
      </w:r>
      <w:r w:rsidR="00043C3E" w:rsidRPr="004C7721">
        <w:rPr>
          <w:rFonts w:ascii="Arial" w:hAnsi="Arial" w:cs="Arial"/>
          <w:sz w:val="20"/>
          <w:szCs w:val="20"/>
        </w:rPr>
        <w:t>муниципальных</w:t>
      </w:r>
      <w:r w:rsidRPr="004C7721">
        <w:rPr>
          <w:rFonts w:ascii="Arial" w:hAnsi="Arial" w:cs="Arial"/>
          <w:sz w:val="20"/>
          <w:szCs w:val="20"/>
        </w:rPr>
        <w:t xml:space="preserve"> программ, структурным элементам </w:t>
      </w:r>
      <w:r w:rsidR="00043C3E" w:rsidRPr="004C7721">
        <w:rPr>
          <w:rFonts w:ascii="Arial" w:hAnsi="Arial" w:cs="Arial"/>
          <w:sz w:val="20"/>
          <w:szCs w:val="20"/>
        </w:rPr>
        <w:t>муниципаль</w:t>
      </w:r>
      <w:r w:rsidRPr="004C7721">
        <w:rPr>
          <w:rFonts w:ascii="Arial" w:hAnsi="Arial" w:cs="Arial"/>
          <w:sz w:val="20"/>
          <w:szCs w:val="20"/>
        </w:rPr>
        <w:t xml:space="preserve">ных программ и (или) целям социально-экономической политики </w:t>
      </w:r>
      <w:r w:rsidR="00043C3E" w:rsidRPr="004C7721">
        <w:rPr>
          <w:rFonts w:ascii="Arial" w:hAnsi="Arial" w:cs="Arial"/>
          <w:sz w:val="20"/>
          <w:szCs w:val="20"/>
        </w:rPr>
        <w:t>города</w:t>
      </w:r>
      <w:r w:rsidRPr="004C7721">
        <w:rPr>
          <w:rFonts w:ascii="Arial" w:hAnsi="Arial" w:cs="Arial"/>
          <w:sz w:val="20"/>
          <w:szCs w:val="20"/>
        </w:rPr>
        <w:t xml:space="preserve">, не относящимся к </w:t>
      </w:r>
      <w:r w:rsidR="00043C3E" w:rsidRPr="004C7721">
        <w:rPr>
          <w:rFonts w:ascii="Arial" w:hAnsi="Arial" w:cs="Arial"/>
          <w:sz w:val="20"/>
          <w:szCs w:val="20"/>
        </w:rPr>
        <w:t>муниципальным программам</w:t>
      </w:r>
      <w:r w:rsidRPr="004C7721">
        <w:rPr>
          <w:rFonts w:ascii="Arial" w:hAnsi="Arial" w:cs="Arial"/>
          <w:sz w:val="20"/>
          <w:szCs w:val="20"/>
        </w:rPr>
        <w:t>", "востребованность налоговой льготы плательщиками"), а также иные критерии, в случае их установления куратором налогового расхода.</w:t>
      </w:r>
    </w:p>
    <w:p w:rsidR="0076136A" w:rsidRPr="004C7721" w:rsidRDefault="0076136A" w:rsidP="007613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5"/>
      <w:bookmarkEnd w:id="5"/>
      <w:r w:rsidRPr="004C7721">
        <w:rPr>
          <w:rFonts w:ascii="Arial" w:hAnsi="Arial" w:cs="Arial"/>
          <w:sz w:val="20"/>
          <w:szCs w:val="20"/>
        </w:rPr>
        <w:t>&lt;6</w:t>
      </w:r>
      <w:proofErr w:type="gramStart"/>
      <w:r w:rsidRPr="004C7721">
        <w:rPr>
          <w:rFonts w:ascii="Arial" w:hAnsi="Arial" w:cs="Arial"/>
          <w:sz w:val="20"/>
          <w:szCs w:val="20"/>
        </w:rPr>
        <w:t>&gt; У</w:t>
      </w:r>
      <w:proofErr w:type="gramEnd"/>
      <w:r w:rsidRPr="004C7721">
        <w:rPr>
          <w:rFonts w:ascii="Arial" w:hAnsi="Arial" w:cs="Arial"/>
          <w:sz w:val="20"/>
          <w:szCs w:val="20"/>
        </w:rPr>
        <w:t xml:space="preserve">казывается обязательный критерий ("показатели (индикаторы) достижения целей </w:t>
      </w:r>
      <w:r w:rsidR="00043C3E" w:rsidRPr="004C7721">
        <w:rPr>
          <w:rFonts w:ascii="Arial" w:hAnsi="Arial" w:cs="Arial"/>
          <w:sz w:val="20"/>
          <w:szCs w:val="20"/>
        </w:rPr>
        <w:t>муниципаль</w:t>
      </w:r>
      <w:r w:rsidRPr="004C7721">
        <w:rPr>
          <w:rFonts w:ascii="Arial" w:hAnsi="Arial" w:cs="Arial"/>
          <w:sz w:val="20"/>
          <w:szCs w:val="20"/>
        </w:rPr>
        <w:t xml:space="preserve">ных программ и (или) целей социально-экономической политики </w:t>
      </w:r>
      <w:r w:rsidR="00043C3E" w:rsidRPr="004C7721">
        <w:rPr>
          <w:rFonts w:ascii="Arial" w:hAnsi="Arial" w:cs="Arial"/>
          <w:sz w:val="20"/>
          <w:szCs w:val="20"/>
        </w:rPr>
        <w:t>города</w:t>
      </w:r>
      <w:r w:rsidRPr="004C7721">
        <w:rPr>
          <w:rFonts w:ascii="Arial" w:hAnsi="Arial" w:cs="Arial"/>
          <w:sz w:val="20"/>
          <w:szCs w:val="20"/>
        </w:rPr>
        <w:t xml:space="preserve">, не относящихся к </w:t>
      </w:r>
      <w:r w:rsidR="00043C3E" w:rsidRPr="004C7721">
        <w:rPr>
          <w:rFonts w:ascii="Arial" w:hAnsi="Arial" w:cs="Arial"/>
          <w:sz w:val="20"/>
          <w:szCs w:val="20"/>
        </w:rPr>
        <w:t>муниципаль</w:t>
      </w:r>
      <w:r w:rsidRPr="004C7721">
        <w:rPr>
          <w:rFonts w:ascii="Arial" w:hAnsi="Arial" w:cs="Arial"/>
          <w:sz w:val="20"/>
          <w:szCs w:val="20"/>
        </w:rPr>
        <w:t>ным программам, либо иные показатели (индикаторы), на значение которых оказывает влияние налоговый расход"), а также дополнительный критерий для стимулирующих налоговых расходов ("наличие положительного совокупного бюджетного эффекта (самоокупаемости)").</w:t>
      </w:r>
    </w:p>
    <w:p w:rsidR="0076136A" w:rsidRPr="004C7721" w:rsidRDefault="0076136A" w:rsidP="007613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136A" w:rsidRPr="004C7721" w:rsidRDefault="0076136A" w:rsidP="007613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896" w:rsidRPr="004C7721" w:rsidRDefault="0032389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23896" w:rsidRPr="004C7721" w:rsidRDefault="0032389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23896" w:rsidRPr="004C7721" w:rsidRDefault="0032389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23896" w:rsidRPr="004C7721" w:rsidRDefault="00323896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6136A" w:rsidRPr="004C7721" w:rsidRDefault="0076136A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A5BBE" w:rsidRPr="004C7721" w:rsidRDefault="00EA5BB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A5BBE" w:rsidRPr="004C7721" w:rsidRDefault="00EA5BB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A5BBE" w:rsidRPr="004C7721" w:rsidRDefault="00EA5BB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D7491" w:rsidRPr="004C7721" w:rsidRDefault="009D749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D7491" w:rsidRPr="004C7721" w:rsidRDefault="009D749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  <w:sectPr w:rsidR="00C86D3E" w:rsidRPr="004C7721">
          <w:footnotePr>
            <w:numRestart w:val="eachSect"/>
          </w:footnotePr>
          <w:pgSz w:w="11906" w:h="16838"/>
          <w:pgMar w:top="1134" w:right="851" w:bottom="851" w:left="1418" w:header="709" w:footer="709" w:gutter="0"/>
          <w:pgNumType w:start="1"/>
          <w:cols w:space="720"/>
        </w:sectPr>
      </w:pPr>
    </w:p>
    <w:p w:rsidR="00C86D3E" w:rsidRPr="004C7721" w:rsidRDefault="00C86D3E" w:rsidP="00C86D3E">
      <w:pPr>
        <w:spacing w:after="0" w:line="315" w:lineRule="atLeast"/>
        <w:ind w:left="9923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2</w:t>
      </w:r>
    </w:p>
    <w:p w:rsidR="00C86D3E" w:rsidRPr="004C7721" w:rsidRDefault="00C86D3E" w:rsidP="00C86D3E">
      <w:pPr>
        <w:spacing w:after="0" w:line="315" w:lineRule="atLeast"/>
        <w:ind w:left="9923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>к Порядку формирования перечня налоговых расходов и оценки налоговых расходов города Бородино</w:t>
      </w:r>
      <w:r w:rsidRPr="004C772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Ind w:w="-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416"/>
        <w:gridCol w:w="652"/>
        <w:gridCol w:w="907"/>
        <w:gridCol w:w="764"/>
        <w:gridCol w:w="1781"/>
        <w:gridCol w:w="10"/>
        <w:gridCol w:w="1549"/>
        <w:gridCol w:w="10"/>
        <w:gridCol w:w="953"/>
        <w:gridCol w:w="1007"/>
        <w:gridCol w:w="836"/>
        <w:gridCol w:w="769"/>
        <w:gridCol w:w="507"/>
        <w:gridCol w:w="707"/>
        <w:gridCol w:w="994"/>
        <w:gridCol w:w="718"/>
        <w:gridCol w:w="841"/>
        <w:gridCol w:w="858"/>
        <w:gridCol w:w="20"/>
        <w:gridCol w:w="398"/>
      </w:tblGrid>
      <w:tr w:rsidR="00C86D3E" w:rsidRPr="004C7721" w:rsidTr="000637F6">
        <w:trPr>
          <w:gridAfter w:val="1"/>
          <w:wAfter w:w="398" w:type="dxa"/>
          <w:trHeight w:val="15"/>
        </w:trPr>
        <w:tc>
          <w:tcPr>
            <w:tcW w:w="424" w:type="dxa"/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1" w:type="dxa"/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70" w:type="dxa"/>
            <w:gridSpan w:val="3"/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6D3E" w:rsidRPr="004C7721" w:rsidTr="000637F6">
        <w:tc>
          <w:tcPr>
            <w:tcW w:w="1840" w:type="dxa"/>
            <w:gridSpan w:val="2"/>
            <w:tcBorders>
              <w:bottom w:val="single" w:sz="6" w:space="0" w:color="000000"/>
            </w:tcBorders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C86D3E" w:rsidRPr="004C7721" w:rsidRDefault="00C86D3E" w:rsidP="000637F6">
            <w:pPr>
              <w:spacing w:after="0" w:line="315" w:lineRule="atLeast"/>
              <w:ind w:left="-1914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22" w:type="dxa"/>
            <w:gridSpan w:val="17"/>
            <w:tcBorders>
              <w:bottom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315" w:lineRule="atLeast"/>
              <w:ind w:left="-1914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ПЕРЕЧЕНЬ</w:t>
            </w:r>
            <w:r w:rsidRPr="004C7721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налоговых расходов муниципального образования «город Бородино»</w:t>
            </w:r>
            <w:r w:rsidRPr="004C7721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на ________________ год</w:t>
            </w:r>
          </w:p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</w:p>
        </w:tc>
      </w:tr>
      <w:tr w:rsidR="00C86D3E" w:rsidRPr="004C7721" w:rsidTr="000637F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№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proofErr w:type="gramStart"/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</w:t>
            </w:r>
            <w:proofErr w:type="gramEnd"/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Наименование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налога, по которому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предусматриваются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налоговые льготы,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освобождения и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иные преференции,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установленные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решениями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Бородинского городского Совета депутатов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Нормативный правовой акт, по которому предусматривается налоговая льгота, освобождение и иные преференции по налогам, сборам, платежам </w:t>
            </w:r>
          </w:p>
        </w:tc>
        <w:tc>
          <w:tcPr>
            <w:tcW w:w="1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Реквизиты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решения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Бородинского городского Совета депутатов, устанавливающего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налоговый расход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Целевая категория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плательщиков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налогов, для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которых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предусмотрены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налоговые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льготы,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освобождения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и иные преференции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Вид налоговой льготы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Наименование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налогового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расхода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муниципального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образования «город Бородино»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Целевая категория налогового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расхода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Наименование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муниципальной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программы (</w:t>
            </w:r>
            <w:proofErr w:type="spellStart"/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непро</w:t>
            </w:r>
            <w:proofErr w:type="spellEnd"/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граммного</w:t>
            </w:r>
            <w:proofErr w:type="spellEnd"/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направления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деятельности), в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рамках которой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реализуются цели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предоставления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налогового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расхода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Наименование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подпрограммы муниципальной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программы (при наличии)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Куратор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налогового</w:t>
            </w: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расхода</w:t>
            </w:r>
          </w:p>
        </w:tc>
      </w:tr>
      <w:tr w:rsidR="00C86D3E" w:rsidRPr="004C7721" w:rsidTr="000637F6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6D3E" w:rsidRPr="004C7721" w:rsidRDefault="00C86D3E" w:rsidP="000637F6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C86D3E" w:rsidRPr="004C7721" w:rsidTr="000637F6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D3E" w:rsidRPr="004C7721" w:rsidRDefault="00C86D3E" w:rsidP="000637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D3E" w:rsidRPr="004C7721" w:rsidTr="000637F6">
        <w:trPr>
          <w:trHeight w:val="318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D3E" w:rsidRPr="004C7721" w:rsidRDefault="00C86D3E" w:rsidP="000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491" w:rsidRPr="004C7721" w:rsidRDefault="009D7491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86D3E" w:rsidRPr="004C7721" w:rsidRDefault="00C86D3E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  <w:sectPr w:rsidR="00C86D3E" w:rsidRPr="004C7721" w:rsidSect="00C86D3E">
          <w:footnotePr>
            <w:numRestart w:val="eachSect"/>
          </w:footnotePr>
          <w:pgSz w:w="16838" w:h="11906" w:orient="landscape"/>
          <w:pgMar w:top="851" w:right="851" w:bottom="1418" w:left="1134" w:header="709" w:footer="709" w:gutter="0"/>
          <w:pgNumType w:start="1"/>
          <w:cols w:space="720"/>
        </w:sectPr>
      </w:pPr>
    </w:p>
    <w:p w:rsidR="00323896" w:rsidRPr="004C7721" w:rsidRDefault="00BF3130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Приложение </w:t>
      </w:r>
      <w:r w:rsidR="00E41630"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>3</w:t>
      </w:r>
    </w:p>
    <w:p w:rsidR="00BF3130" w:rsidRPr="004C7721" w:rsidRDefault="00BF3130" w:rsidP="00323896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>к Порядку формирования перечня налоговых расходов и оценки налоговых расходов города Бородино</w:t>
      </w:r>
    </w:p>
    <w:p w:rsidR="00F94EF5" w:rsidRPr="004C7721" w:rsidRDefault="00F94EF5" w:rsidP="000843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EF5" w:rsidRPr="004C7721" w:rsidRDefault="00F94EF5" w:rsidP="000843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843DB" w:rsidRPr="004C7721" w:rsidRDefault="000843DB" w:rsidP="003503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>П</w:t>
      </w:r>
      <w:r w:rsidR="0035033C"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>еречень</w:t>
      </w:r>
    </w:p>
    <w:p w:rsidR="000843DB" w:rsidRPr="004C7721" w:rsidRDefault="003053FB" w:rsidP="003503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показателей для проведения оценки </w:t>
      </w:r>
      <w:r w:rsidR="0035033C"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>налогов</w:t>
      </w:r>
      <w:r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>ых</w:t>
      </w:r>
      <w:r w:rsidR="0035033C"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расход</w:t>
      </w:r>
      <w:r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>ов</w:t>
      </w:r>
      <w:r w:rsidR="0035033C" w:rsidRPr="004C77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города Бородино</w:t>
      </w:r>
    </w:p>
    <w:p w:rsidR="0035033C" w:rsidRPr="004C7721" w:rsidRDefault="0035033C" w:rsidP="003503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6576"/>
        <w:gridCol w:w="2098"/>
      </w:tblGrid>
      <w:tr w:rsidR="000843DB" w:rsidRPr="004C7721" w:rsidTr="00317CA8">
        <w:tc>
          <w:tcPr>
            <w:tcW w:w="7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DB" w:rsidRPr="004C7721" w:rsidRDefault="000843D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3DB" w:rsidRPr="004C7721" w:rsidRDefault="000843D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данных</w:t>
            </w:r>
          </w:p>
        </w:tc>
      </w:tr>
      <w:tr w:rsidR="00563341" w:rsidRPr="004C7721" w:rsidTr="00317CA8"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341" w:rsidRPr="004C7721" w:rsidRDefault="00563341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I. Общие характеристики</w:t>
            </w:r>
          </w:p>
        </w:tc>
      </w:tr>
      <w:tr w:rsidR="00563341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341" w:rsidRPr="004C7721" w:rsidRDefault="00563341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41" w:rsidRPr="004C7721" w:rsidRDefault="00563341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341" w:rsidRPr="004C7721" w:rsidRDefault="00563341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налоговых расходов</w:t>
            </w:r>
          </w:p>
        </w:tc>
      </w:tr>
      <w:tr w:rsidR="00563341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341" w:rsidRPr="004C7721" w:rsidRDefault="00563341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41" w:rsidRPr="004C7721" w:rsidRDefault="00563341" w:rsidP="0056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 xml:space="preserve">Наименование налоговой льготы, освобождения, иных преференций по налогам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341" w:rsidRPr="004C7721" w:rsidRDefault="003E77D3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</w:t>
            </w:r>
          </w:p>
        </w:tc>
      </w:tr>
      <w:tr w:rsidR="00563341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341" w:rsidRPr="004C7721" w:rsidRDefault="00563341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41" w:rsidRPr="004C7721" w:rsidRDefault="00563341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341" w:rsidRPr="004C7721" w:rsidRDefault="00563341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налоговых расходов</w:t>
            </w:r>
          </w:p>
        </w:tc>
      </w:tr>
      <w:tr w:rsidR="00563341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341" w:rsidRPr="004C7721" w:rsidRDefault="00563341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341" w:rsidRPr="004C7721" w:rsidRDefault="00563341" w:rsidP="0064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21">
              <w:rPr>
                <w:rFonts w:ascii="Arial" w:hAnsi="Arial" w:cs="Arial"/>
                <w:sz w:val="20"/>
                <w:szCs w:val="20"/>
              </w:rPr>
              <w:t xml:space="preserve">Вид налоговой льготы </w:t>
            </w:r>
            <w:r w:rsidR="00646BCB" w:rsidRPr="004C7721">
              <w:rPr>
                <w:rFonts w:ascii="Arial" w:hAnsi="Arial" w:cs="Arial"/>
                <w:sz w:val="20"/>
                <w:szCs w:val="20"/>
              </w:rPr>
              <w:t>&lt;*(1)&gt;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341" w:rsidRPr="004C7721" w:rsidRDefault="000B1D5C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налоговых расходов</w:t>
            </w:r>
          </w:p>
        </w:tc>
      </w:tr>
      <w:tr w:rsidR="00563341" w:rsidRPr="004C7721" w:rsidTr="00317CA8"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341" w:rsidRPr="004C7721" w:rsidRDefault="00563341" w:rsidP="0035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="0035033C"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Нормативные характеристики налогового расхода муниципального образования </w:t>
            </w:r>
            <w:r w:rsidR="0035033C"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Бородино</w:t>
            </w:r>
          </w:p>
        </w:tc>
      </w:tr>
      <w:tr w:rsidR="0035033C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33C" w:rsidRPr="004C7721" w:rsidRDefault="005B0C7E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33C" w:rsidRPr="004C7721" w:rsidRDefault="0035033C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33C" w:rsidRPr="004C7721" w:rsidRDefault="0035033C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налоговых расходов</w:t>
            </w:r>
          </w:p>
        </w:tc>
      </w:tr>
      <w:tr w:rsidR="0035033C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33C" w:rsidRPr="004C7721" w:rsidRDefault="00646BCB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33C" w:rsidRPr="004C7721" w:rsidRDefault="0035033C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33C" w:rsidRPr="004C7721" w:rsidRDefault="0035033C" w:rsidP="00DD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8C0A60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646BCB" w:rsidP="00E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E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567FCE" w:rsidP="00E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налоговых расходов</w:t>
            </w:r>
          </w:p>
        </w:tc>
      </w:tr>
      <w:tr w:rsidR="008C0A60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646BCB" w:rsidP="00E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E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DF6BC7" w:rsidP="00E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</w:t>
            </w:r>
          </w:p>
        </w:tc>
      </w:tr>
      <w:tr w:rsidR="008C0A60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646BCB" w:rsidP="00E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567FCE" w:rsidP="00E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действия, предоставленного решением Бородинского городского Совета депутатов права на налоговую льготу, освобождения и иные преференции по налогам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567FCE" w:rsidP="00E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</w:t>
            </w:r>
          </w:p>
        </w:tc>
      </w:tr>
      <w:tr w:rsidR="008C0A60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567FCE" w:rsidP="0056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действия налоговых льгот, освобождений и иные преференции по налогам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DF6BC7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</w:t>
            </w:r>
          </w:p>
        </w:tc>
      </w:tr>
      <w:tr w:rsidR="008C0A60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567FCE" w:rsidP="0064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46BCB"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DF6BC7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</w:t>
            </w:r>
          </w:p>
        </w:tc>
      </w:tr>
      <w:tr w:rsidR="008C0A60" w:rsidRPr="004C7721" w:rsidTr="00317CA8"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II. Целевые характеристики налогового расхода</w:t>
            </w:r>
          </w:p>
        </w:tc>
      </w:tr>
      <w:tr w:rsidR="008C0A60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47718" w:rsidP="0064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46BCB"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64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категория налоговых расходов</w:t>
            </w:r>
            <w:r w:rsidR="00567FCE"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46BCB" w:rsidRPr="004C7721">
              <w:rPr>
                <w:rFonts w:ascii="Arial" w:hAnsi="Arial" w:cs="Arial"/>
                <w:sz w:val="20"/>
                <w:szCs w:val="20"/>
              </w:rPr>
              <w:t>&lt;*(2)&gt;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8C0A60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8C0A60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налоговых расходов и данные куратора налогового расхода</w:t>
            </w:r>
          </w:p>
        </w:tc>
      </w:tr>
      <w:tr w:rsidR="008C0A60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налоговых расходов</w:t>
            </w:r>
          </w:p>
        </w:tc>
      </w:tr>
      <w:tr w:rsidR="008C0A60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47718" w:rsidP="0084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 п</w:t>
            </w:r>
            <w:r w:rsidR="008C0A60"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8C0A60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8C0A60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  <w:r w:rsidR="00EE57F7"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(или) целей социально-экономической политики города, не относящихся к муниципальным программам</w:t>
            </w: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5B0C7E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C7E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C7E" w:rsidRPr="004C7721" w:rsidRDefault="005B0C7E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вида экономической деятельности (по </w:t>
            </w:r>
            <w:hyperlink r:id="rId11" w:history="1">
              <w:r w:rsidRPr="004C77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ОКВЭД</w:t>
              </w:r>
            </w:hyperlink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C7E" w:rsidRPr="004C7721" w:rsidRDefault="005B0C7E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861CC1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CC1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CC1" w:rsidRPr="004C7721" w:rsidRDefault="00861CC1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Принадлежность налогового расхода к группе полномочий в соответствии с методикой распределения дотаций</w:t>
            </w:r>
            <w:r w:rsidR="005B0C7E"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утвержденной постановлением Правительства РФ от 22.11.2004 № 670 «О распределении дотаций на выравнивание бюджетной обеспеченности субъектов РФ»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CC1" w:rsidRPr="004C7721" w:rsidRDefault="005B0C7E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8C0A60" w:rsidRPr="004C7721" w:rsidTr="00317CA8"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A60" w:rsidRPr="004C7721" w:rsidRDefault="008C0A60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III. Фискальные характеристики налогового расхода</w:t>
            </w:r>
          </w:p>
        </w:tc>
      </w:tr>
      <w:tr w:rsidR="00646BCB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E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02D63" w:rsidP="0064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77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ОПиЭР</w:t>
            </w:r>
            <w:proofErr w:type="spellEnd"/>
            <w:r w:rsidRPr="004C77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 и ОТ</w:t>
            </w: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46BCB"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&lt;*(3)&gt;</w:t>
            </w:r>
          </w:p>
        </w:tc>
      </w:tr>
      <w:tr w:rsidR="00646BCB" w:rsidRPr="004C7721" w:rsidTr="00675F3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E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="00602D63" w:rsidRPr="004C77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ОПиЭР</w:t>
            </w:r>
            <w:proofErr w:type="spellEnd"/>
            <w:r w:rsidR="00602D63" w:rsidRPr="004C77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02D63" w:rsidRPr="004C77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proofErr w:type="gramEnd"/>
            <w:r w:rsidR="00602D63" w:rsidRPr="004C77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</w:t>
            </w:r>
          </w:p>
        </w:tc>
      </w:tr>
      <w:tr w:rsidR="00646BCB" w:rsidRPr="004C7721" w:rsidTr="00675F3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64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 &lt;*(4)&gt;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главного администратора доходов</w:t>
            </w:r>
          </w:p>
        </w:tc>
      </w:tr>
      <w:tr w:rsidR="00646BCB" w:rsidRPr="004C7721" w:rsidTr="00675F3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главного администратора доходов</w:t>
            </w:r>
          </w:p>
        </w:tc>
      </w:tr>
      <w:tr w:rsidR="00646BCB" w:rsidRPr="004C7721" w:rsidTr="00675F3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главного администратора доходов</w:t>
            </w:r>
          </w:p>
        </w:tc>
      </w:tr>
      <w:tr w:rsidR="00646BCB" w:rsidRPr="004C7721" w:rsidTr="00675F3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6BCB" w:rsidRPr="004C7721" w:rsidRDefault="00646BCB" w:rsidP="000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главного администратора доходов</w:t>
            </w:r>
          </w:p>
        </w:tc>
      </w:tr>
      <w:tr w:rsidR="00317CA8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CA8" w:rsidRPr="004C7721" w:rsidRDefault="005B0C7E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7CA8" w:rsidRPr="004C7721" w:rsidRDefault="00317CA8" w:rsidP="0076136A">
            <w:pPr>
              <w:spacing w:after="0" w:line="75" w:lineRule="atLeast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CA8" w:rsidRPr="004C7721" w:rsidRDefault="00317CA8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7CA8" w:rsidRPr="004C7721" w:rsidTr="0076136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CA8" w:rsidRPr="004C7721" w:rsidRDefault="00317CA8" w:rsidP="005B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B0C7E"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CA8" w:rsidRPr="004C7721" w:rsidRDefault="00317CA8" w:rsidP="0076136A">
            <w:pPr>
              <w:spacing w:after="0" w:line="75" w:lineRule="atLeast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целесообразности налоговых расходов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CA8" w:rsidRPr="004C7721" w:rsidRDefault="0076136A" w:rsidP="0076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317CA8" w:rsidRPr="004C7721" w:rsidTr="0076136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CA8" w:rsidRPr="004C7721" w:rsidRDefault="00317CA8" w:rsidP="005B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B0C7E"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CA8" w:rsidRPr="004C7721" w:rsidRDefault="00317CA8" w:rsidP="0076136A">
            <w:pPr>
              <w:spacing w:after="0" w:line="75" w:lineRule="atLeast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результативности налоговых расходов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CA8" w:rsidRPr="004C7721" w:rsidRDefault="0076136A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317CA8" w:rsidRPr="004C7721" w:rsidTr="00317CA8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CA8" w:rsidRPr="004C7721" w:rsidRDefault="005B0C7E" w:rsidP="0008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7CA8" w:rsidRPr="004C7721" w:rsidRDefault="00646BCB" w:rsidP="0076136A">
            <w:pPr>
              <w:spacing w:after="0" w:line="75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результатов </w:t>
            </w:r>
            <w:r w:rsidR="00317CA8"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налоговых расходов</w:t>
            </w:r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проводимой</w:t>
            </w:r>
            <w:proofErr w:type="gramEnd"/>
            <w:r w:rsidRPr="004C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кураторами налоговых расходов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CA8" w:rsidRPr="004C7721" w:rsidRDefault="00B767E5" w:rsidP="0086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77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ОПиЭР</w:t>
            </w:r>
            <w:proofErr w:type="spellEnd"/>
            <w:r w:rsidRPr="004C77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 и ОТ</w:t>
            </w:r>
          </w:p>
        </w:tc>
      </w:tr>
    </w:tbl>
    <w:p w:rsidR="000843DB" w:rsidRPr="004C7721" w:rsidRDefault="000843DB" w:rsidP="000843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sz w:val="20"/>
          <w:szCs w:val="20"/>
          <w:lang w:eastAsia="ru-RU"/>
        </w:rPr>
        <w:t> --------------------------------</w:t>
      </w:r>
    </w:p>
    <w:p w:rsidR="00646BCB" w:rsidRPr="004C7721" w:rsidRDefault="000843DB" w:rsidP="00646B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sz w:val="20"/>
          <w:szCs w:val="20"/>
          <w:lang w:eastAsia="ru-RU"/>
        </w:rPr>
        <w:t xml:space="preserve">&lt;*(1)&gt; </w:t>
      </w:r>
      <w:r w:rsidR="00646BCB" w:rsidRPr="004C7721">
        <w:rPr>
          <w:rFonts w:ascii="Arial" w:eastAsia="Times New Roman" w:hAnsi="Arial" w:cs="Arial"/>
          <w:sz w:val="20"/>
          <w:szCs w:val="20"/>
          <w:lang w:eastAsia="ru-RU"/>
        </w:rPr>
        <w:t>Указывается одно из значений: освобождение, установление пониженной ставки, уменьшение размера налога.</w:t>
      </w:r>
    </w:p>
    <w:p w:rsidR="00646BCB" w:rsidRPr="004C7721" w:rsidRDefault="00646BCB" w:rsidP="00646B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C7721">
        <w:rPr>
          <w:rFonts w:ascii="Arial" w:hAnsi="Arial" w:cs="Arial"/>
          <w:sz w:val="20"/>
          <w:szCs w:val="20"/>
        </w:rPr>
        <w:t>&lt;*(2)&gt; Указывается одно из значений: социальные налоговые расходы, стимулирующие налоговые расходы, технические налоговые расходы.</w:t>
      </w:r>
    </w:p>
    <w:p w:rsidR="000843DB" w:rsidRPr="004C7721" w:rsidRDefault="000843DB" w:rsidP="000843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sz w:val="20"/>
          <w:szCs w:val="20"/>
          <w:lang w:eastAsia="ru-RU"/>
        </w:rPr>
        <w:t>&lt;*(</w:t>
      </w:r>
      <w:r w:rsidR="007F112E" w:rsidRPr="004C7721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4C7721">
        <w:rPr>
          <w:rFonts w:ascii="Arial" w:eastAsia="Times New Roman" w:hAnsi="Arial" w:cs="Arial"/>
          <w:sz w:val="20"/>
          <w:szCs w:val="20"/>
          <w:lang w:eastAsia="ru-RU"/>
        </w:rPr>
        <w:t>)&gt; В случаях и порядке, предусмотренных Порядка формирования перечня налоговых расходов и оценки налоговых расходов</w:t>
      </w:r>
      <w:r w:rsidR="007F112E" w:rsidRPr="004C7721">
        <w:rPr>
          <w:rFonts w:ascii="Arial" w:eastAsia="Times New Roman" w:hAnsi="Arial" w:cs="Arial"/>
          <w:sz w:val="20"/>
          <w:szCs w:val="20"/>
          <w:lang w:eastAsia="ru-RU"/>
        </w:rPr>
        <w:t xml:space="preserve"> города Бородино</w:t>
      </w:r>
      <w:r w:rsidRPr="004C77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41630" w:rsidRPr="004C7721" w:rsidRDefault="007F112E" w:rsidP="007F11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4C7721">
        <w:rPr>
          <w:rFonts w:ascii="Arial" w:eastAsia="Times New Roman" w:hAnsi="Arial" w:cs="Arial"/>
          <w:sz w:val="20"/>
          <w:szCs w:val="20"/>
          <w:lang w:eastAsia="ru-RU"/>
        </w:rPr>
        <w:t>&lt;*(4</w:t>
      </w:r>
      <w:r w:rsidR="000843DB" w:rsidRPr="004C7721">
        <w:rPr>
          <w:rFonts w:ascii="Arial" w:eastAsia="Times New Roman" w:hAnsi="Arial" w:cs="Arial"/>
          <w:sz w:val="20"/>
          <w:szCs w:val="20"/>
          <w:lang w:eastAsia="ru-RU"/>
        </w:rPr>
        <w:t xml:space="preserve">)&gt; Информация подлежит формированию и представлению в отношении налоговых расходов, перечень которых определяется </w:t>
      </w:r>
      <w:r w:rsidRPr="004C7721">
        <w:rPr>
          <w:rFonts w:ascii="Arial" w:eastAsia="Times New Roman" w:hAnsi="Arial" w:cs="Arial"/>
          <w:sz w:val="20"/>
          <w:szCs w:val="20"/>
          <w:lang w:eastAsia="ru-RU"/>
        </w:rPr>
        <w:t>Перечнем налоговых расходов.</w:t>
      </w:r>
    </w:p>
    <w:sectPr w:rsidR="00E41630" w:rsidRPr="004C7721" w:rsidSect="007F112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D0" w:rsidRDefault="00DB7DD0" w:rsidP="00F94EF5">
      <w:pPr>
        <w:spacing w:after="0" w:line="240" w:lineRule="auto"/>
      </w:pPr>
      <w:r>
        <w:separator/>
      </w:r>
    </w:p>
  </w:endnote>
  <w:endnote w:type="continuationSeparator" w:id="0">
    <w:p w:rsidR="00DB7DD0" w:rsidRDefault="00DB7DD0" w:rsidP="00F9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D0" w:rsidRDefault="00DB7DD0" w:rsidP="00F94EF5">
      <w:pPr>
        <w:spacing w:after="0" w:line="240" w:lineRule="auto"/>
      </w:pPr>
      <w:r>
        <w:separator/>
      </w:r>
    </w:p>
  </w:footnote>
  <w:footnote w:type="continuationSeparator" w:id="0">
    <w:p w:rsidR="00DB7DD0" w:rsidRDefault="00DB7DD0" w:rsidP="00F9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159A"/>
    <w:multiLevelType w:val="hybridMultilevel"/>
    <w:tmpl w:val="18C0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9581C"/>
    <w:multiLevelType w:val="multilevel"/>
    <w:tmpl w:val="DFB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F0"/>
    <w:rsid w:val="00010F89"/>
    <w:rsid w:val="00011F42"/>
    <w:rsid w:val="00013CE0"/>
    <w:rsid w:val="00020D8F"/>
    <w:rsid w:val="0003336E"/>
    <w:rsid w:val="0003394B"/>
    <w:rsid w:val="000426F4"/>
    <w:rsid w:val="00043C3E"/>
    <w:rsid w:val="00044F20"/>
    <w:rsid w:val="00046960"/>
    <w:rsid w:val="00065A3F"/>
    <w:rsid w:val="00065F33"/>
    <w:rsid w:val="00070DD6"/>
    <w:rsid w:val="00081C51"/>
    <w:rsid w:val="000843DB"/>
    <w:rsid w:val="00093EB7"/>
    <w:rsid w:val="000A6FAD"/>
    <w:rsid w:val="000B1D5C"/>
    <w:rsid w:val="000B2C4E"/>
    <w:rsid w:val="000B2F24"/>
    <w:rsid w:val="000B662C"/>
    <w:rsid w:val="00115694"/>
    <w:rsid w:val="001168C0"/>
    <w:rsid w:val="0011707B"/>
    <w:rsid w:val="00140553"/>
    <w:rsid w:val="00141AC1"/>
    <w:rsid w:val="001521DA"/>
    <w:rsid w:val="001552CD"/>
    <w:rsid w:val="00160F3D"/>
    <w:rsid w:val="00191276"/>
    <w:rsid w:val="001B2A5B"/>
    <w:rsid w:val="001B5175"/>
    <w:rsid w:val="001C5007"/>
    <w:rsid w:val="001C5473"/>
    <w:rsid w:val="001D72F9"/>
    <w:rsid w:val="001E2826"/>
    <w:rsid w:val="001F28BA"/>
    <w:rsid w:val="001F414A"/>
    <w:rsid w:val="0021546E"/>
    <w:rsid w:val="00222669"/>
    <w:rsid w:val="00245C79"/>
    <w:rsid w:val="00263802"/>
    <w:rsid w:val="00267898"/>
    <w:rsid w:val="00273BB6"/>
    <w:rsid w:val="002805B1"/>
    <w:rsid w:val="0029391D"/>
    <w:rsid w:val="00293DF8"/>
    <w:rsid w:val="00295079"/>
    <w:rsid w:val="002A2634"/>
    <w:rsid w:val="002A30F0"/>
    <w:rsid w:val="002A3116"/>
    <w:rsid w:val="002C4EB1"/>
    <w:rsid w:val="002D4640"/>
    <w:rsid w:val="002E2C4F"/>
    <w:rsid w:val="002E580F"/>
    <w:rsid w:val="002F0186"/>
    <w:rsid w:val="002F5537"/>
    <w:rsid w:val="003006DA"/>
    <w:rsid w:val="00302E32"/>
    <w:rsid w:val="003053FB"/>
    <w:rsid w:val="00307606"/>
    <w:rsid w:val="00314526"/>
    <w:rsid w:val="00317CA8"/>
    <w:rsid w:val="00323896"/>
    <w:rsid w:val="00334013"/>
    <w:rsid w:val="00334588"/>
    <w:rsid w:val="0034165F"/>
    <w:rsid w:val="0034322E"/>
    <w:rsid w:val="0035033C"/>
    <w:rsid w:val="00354C04"/>
    <w:rsid w:val="0037526D"/>
    <w:rsid w:val="00397076"/>
    <w:rsid w:val="003A4F03"/>
    <w:rsid w:val="003B44CA"/>
    <w:rsid w:val="003C26F8"/>
    <w:rsid w:val="003C2F7C"/>
    <w:rsid w:val="003C4586"/>
    <w:rsid w:val="003E77D3"/>
    <w:rsid w:val="003F0E7B"/>
    <w:rsid w:val="003F1E8C"/>
    <w:rsid w:val="004103E4"/>
    <w:rsid w:val="004127E2"/>
    <w:rsid w:val="00436CB9"/>
    <w:rsid w:val="00446C97"/>
    <w:rsid w:val="00485069"/>
    <w:rsid w:val="00496235"/>
    <w:rsid w:val="004A04DD"/>
    <w:rsid w:val="004A321B"/>
    <w:rsid w:val="004C687D"/>
    <w:rsid w:val="004C7721"/>
    <w:rsid w:val="004D4739"/>
    <w:rsid w:val="004D489C"/>
    <w:rsid w:val="004D7ABD"/>
    <w:rsid w:val="004F22ED"/>
    <w:rsid w:val="00503433"/>
    <w:rsid w:val="00513990"/>
    <w:rsid w:val="00514BB8"/>
    <w:rsid w:val="00524A98"/>
    <w:rsid w:val="00525EA2"/>
    <w:rsid w:val="00540594"/>
    <w:rsid w:val="00563341"/>
    <w:rsid w:val="00567FCE"/>
    <w:rsid w:val="00573BC4"/>
    <w:rsid w:val="00587383"/>
    <w:rsid w:val="005B0C7E"/>
    <w:rsid w:val="005D2077"/>
    <w:rsid w:val="005D6A1A"/>
    <w:rsid w:val="005E000C"/>
    <w:rsid w:val="005E1870"/>
    <w:rsid w:val="005F610D"/>
    <w:rsid w:val="006020C7"/>
    <w:rsid w:val="00602D63"/>
    <w:rsid w:val="006217E8"/>
    <w:rsid w:val="00646BCB"/>
    <w:rsid w:val="0064773A"/>
    <w:rsid w:val="00647CE6"/>
    <w:rsid w:val="0066153E"/>
    <w:rsid w:val="0068460A"/>
    <w:rsid w:val="00692174"/>
    <w:rsid w:val="006E3265"/>
    <w:rsid w:val="006F1318"/>
    <w:rsid w:val="006F1559"/>
    <w:rsid w:val="007040F5"/>
    <w:rsid w:val="00710FF0"/>
    <w:rsid w:val="00712AC5"/>
    <w:rsid w:val="00715E76"/>
    <w:rsid w:val="007319AB"/>
    <w:rsid w:val="00733C5E"/>
    <w:rsid w:val="007354E2"/>
    <w:rsid w:val="00752559"/>
    <w:rsid w:val="00752A8A"/>
    <w:rsid w:val="0076136A"/>
    <w:rsid w:val="00764057"/>
    <w:rsid w:val="007657AD"/>
    <w:rsid w:val="0076777A"/>
    <w:rsid w:val="00781195"/>
    <w:rsid w:val="007A7A92"/>
    <w:rsid w:val="007B51F0"/>
    <w:rsid w:val="007C1052"/>
    <w:rsid w:val="007D281C"/>
    <w:rsid w:val="007D4043"/>
    <w:rsid w:val="007D45C2"/>
    <w:rsid w:val="007D6988"/>
    <w:rsid w:val="007F112E"/>
    <w:rsid w:val="00801DAE"/>
    <w:rsid w:val="008374B8"/>
    <w:rsid w:val="00837940"/>
    <w:rsid w:val="008435A9"/>
    <w:rsid w:val="00843ACE"/>
    <w:rsid w:val="008467C0"/>
    <w:rsid w:val="00847718"/>
    <w:rsid w:val="00851C10"/>
    <w:rsid w:val="00852578"/>
    <w:rsid w:val="00857E53"/>
    <w:rsid w:val="00861CC1"/>
    <w:rsid w:val="0086359E"/>
    <w:rsid w:val="008638D8"/>
    <w:rsid w:val="00864D01"/>
    <w:rsid w:val="008678AE"/>
    <w:rsid w:val="008817CD"/>
    <w:rsid w:val="00897684"/>
    <w:rsid w:val="008C0A60"/>
    <w:rsid w:val="008C0CCB"/>
    <w:rsid w:val="008C2F48"/>
    <w:rsid w:val="008D3D72"/>
    <w:rsid w:val="008E04AD"/>
    <w:rsid w:val="0090202E"/>
    <w:rsid w:val="009025F7"/>
    <w:rsid w:val="00921837"/>
    <w:rsid w:val="00924F22"/>
    <w:rsid w:val="00935353"/>
    <w:rsid w:val="00952BFD"/>
    <w:rsid w:val="00953016"/>
    <w:rsid w:val="00961026"/>
    <w:rsid w:val="00966AE6"/>
    <w:rsid w:val="009710AD"/>
    <w:rsid w:val="009908A8"/>
    <w:rsid w:val="009A62FC"/>
    <w:rsid w:val="009B6C05"/>
    <w:rsid w:val="009D7491"/>
    <w:rsid w:val="009E2A7D"/>
    <w:rsid w:val="009E3D3B"/>
    <w:rsid w:val="009F1592"/>
    <w:rsid w:val="009F241E"/>
    <w:rsid w:val="009F254F"/>
    <w:rsid w:val="009F34EA"/>
    <w:rsid w:val="00A01B77"/>
    <w:rsid w:val="00A04782"/>
    <w:rsid w:val="00A2560B"/>
    <w:rsid w:val="00A30D5F"/>
    <w:rsid w:val="00A31709"/>
    <w:rsid w:val="00A53AE9"/>
    <w:rsid w:val="00A602D3"/>
    <w:rsid w:val="00A61D24"/>
    <w:rsid w:val="00A665CD"/>
    <w:rsid w:val="00A71B1B"/>
    <w:rsid w:val="00A91488"/>
    <w:rsid w:val="00AB21B2"/>
    <w:rsid w:val="00AB48B2"/>
    <w:rsid w:val="00AB6D6C"/>
    <w:rsid w:val="00AB7E75"/>
    <w:rsid w:val="00AC1BF1"/>
    <w:rsid w:val="00AC3CA6"/>
    <w:rsid w:val="00AC5F01"/>
    <w:rsid w:val="00AD11B3"/>
    <w:rsid w:val="00B14436"/>
    <w:rsid w:val="00B15386"/>
    <w:rsid w:val="00B36B0F"/>
    <w:rsid w:val="00B376FC"/>
    <w:rsid w:val="00B409B2"/>
    <w:rsid w:val="00B41651"/>
    <w:rsid w:val="00B41A8C"/>
    <w:rsid w:val="00B70226"/>
    <w:rsid w:val="00B74D4F"/>
    <w:rsid w:val="00B767E5"/>
    <w:rsid w:val="00B7691E"/>
    <w:rsid w:val="00BA0ED0"/>
    <w:rsid w:val="00BB6BC5"/>
    <w:rsid w:val="00BC0F82"/>
    <w:rsid w:val="00BD3455"/>
    <w:rsid w:val="00BD53AD"/>
    <w:rsid w:val="00BE25AF"/>
    <w:rsid w:val="00BE303C"/>
    <w:rsid w:val="00BF21D0"/>
    <w:rsid w:val="00BF3130"/>
    <w:rsid w:val="00C154E4"/>
    <w:rsid w:val="00C33CED"/>
    <w:rsid w:val="00C3480A"/>
    <w:rsid w:val="00C41BE6"/>
    <w:rsid w:val="00C422BB"/>
    <w:rsid w:val="00C47631"/>
    <w:rsid w:val="00C55A97"/>
    <w:rsid w:val="00C60754"/>
    <w:rsid w:val="00C62331"/>
    <w:rsid w:val="00C80228"/>
    <w:rsid w:val="00C86D3E"/>
    <w:rsid w:val="00C87DF3"/>
    <w:rsid w:val="00C90FEA"/>
    <w:rsid w:val="00CA65EC"/>
    <w:rsid w:val="00CC196F"/>
    <w:rsid w:val="00CE0874"/>
    <w:rsid w:val="00CE4D75"/>
    <w:rsid w:val="00CF55FD"/>
    <w:rsid w:val="00D00244"/>
    <w:rsid w:val="00D265B2"/>
    <w:rsid w:val="00D30B12"/>
    <w:rsid w:val="00D51BB2"/>
    <w:rsid w:val="00D56C8C"/>
    <w:rsid w:val="00D62D65"/>
    <w:rsid w:val="00D736C1"/>
    <w:rsid w:val="00D84280"/>
    <w:rsid w:val="00D86E8C"/>
    <w:rsid w:val="00D94310"/>
    <w:rsid w:val="00DA0A55"/>
    <w:rsid w:val="00DB17AC"/>
    <w:rsid w:val="00DB6D24"/>
    <w:rsid w:val="00DB7DD0"/>
    <w:rsid w:val="00DD4E37"/>
    <w:rsid w:val="00DE5842"/>
    <w:rsid w:val="00DF0428"/>
    <w:rsid w:val="00DF444A"/>
    <w:rsid w:val="00DF6BC7"/>
    <w:rsid w:val="00E02F75"/>
    <w:rsid w:val="00E067B9"/>
    <w:rsid w:val="00E41630"/>
    <w:rsid w:val="00E46109"/>
    <w:rsid w:val="00E46380"/>
    <w:rsid w:val="00E463B2"/>
    <w:rsid w:val="00E471EF"/>
    <w:rsid w:val="00E57BBF"/>
    <w:rsid w:val="00E7053B"/>
    <w:rsid w:val="00E807B2"/>
    <w:rsid w:val="00EA5BBE"/>
    <w:rsid w:val="00EB1D04"/>
    <w:rsid w:val="00EE067E"/>
    <w:rsid w:val="00EE4224"/>
    <w:rsid w:val="00EE57F7"/>
    <w:rsid w:val="00EF36CC"/>
    <w:rsid w:val="00F041D8"/>
    <w:rsid w:val="00F047E6"/>
    <w:rsid w:val="00F142BA"/>
    <w:rsid w:val="00F17544"/>
    <w:rsid w:val="00F25D4C"/>
    <w:rsid w:val="00F2616C"/>
    <w:rsid w:val="00F324B3"/>
    <w:rsid w:val="00F33358"/>
    <w:rsid w:val="00F610BF"/>
    <w:rsid w:val="00F673F2"/>
    <w:rsid w:val="00F73881"/>
    <w:rsid w:val="00F94EF5"/>
    <w:rsid w:val="00FA0DCC"/>
    <w:rsid w:val="00FC53C7"/>
    <w:rsid w:val="00FC7D3F"/>
    <w:rsid w:val="00FE3009"/>
    <w:rsid w:val="00FF3C1C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AC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9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94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94E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AC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9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94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94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2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198AF0ABFD6E08D3011C329B9176D2512E8130FA6EE5B36CCB29CC5892FADA14D1D8837023EC9316FE49A59Ez603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DE87F8397150EF60EDFAC850B521AF2D6AFBFDF517716BDABAC8BBEB431BEB6510F6C20220F28C34FA9B8210130281EF864D6BF54CE25Dl8N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DE87F8397150EF60EDFAC850B521AF2D6BF9F1F010716BDABAC8BBEB431BEB7710AECE0020EE8E32EFCDD356l4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ACA4-3FAE-4D5B-8B59-A20AF3C9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4590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30694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Корботова Е.В.</dc:creator>
  <cp:lastModifiedBy>Маркелис Надежда Викторовна</cp:lastModifiedBy>
  <cp:revision>22</cp:revision>
  <cp:lastPrinted>2020-06-08T01:59:00Z</cp:lastPrinted>
  <dcterms:created xsi:type="dcterms:W3CDTF">2020-06-04T01:21:00Z</dcterms:created>
  <dcterms:modified xsi:type="dcterms:W3CDTF">2020-06-30T08:21:00Z</dcterms:modified>
</cp:coreProperties>
</file>