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FD" w:rsidRPr="00713FFD" w:rsidRDefault="00713FFD" w:rsidP="00713FFD">
      <w:pPr>
        <w:shd w:val="clear" w:color="auto" w:fill="FFFFFF"/>
        <w:spacing w:before="480" w:after="186" w:line="240" w:lineRule="auto"/>
        <w:outlineLvl w:val="1"/>
        <w:rPr>
          <w:rFonts w:ascii="Helvetica" w:eastAsia="Times New Roman" w:hAnsi="Helvetica" w:cs="Helvetica"/>
          <w:b/>
          <w:bCs/>
          <w:color w:val="111111"/>
          <w:sz w:val="47"/>
          <w:szCs w:val="47"/>
          <w:lang w:eastAsia="ru-RU"/>
        </w:rPr>
      </w:pPr>
      <w:r w:rsidRPr="00713FFD">
        <w:rPr>
          <w:rFonts w:ascii="Helvetica" w:eastAsia="Times New Roman" w:hAnsi="Helvetica" w:cs="Helvetica"/>
          <w:b/>
          <w:bCs/>
          <w:color w:val="111111"/>
          <w:sz w:val="47"/>
          <w:szCs w:val="47"/>
          <w:lang w:eastAsia="ru-RU"/>
        </w:rPr>
        <w:t>Что такое сигнал «Внимание всем!»</w:t>
      </w: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Начиная с 2021 года, по территории России введен единый сигнал о надвигающейся опасности «Внимание всем!». Это оповещение предупреждает жителей о чрезвычайных ситуациях, которые могут угрожать их жизни и здоровью.</w:t>
      </w: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Чтобы не путаться в разнообразии существующих видов сигналов на каждый отдельный вид происшествия, было решено упростить часть из них и свести к одному сигналу.</w:t>
      </w: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Подробная структура закона и информация об изменениях прописаны в приказах МЧС России от 31.07.2020 № 578/365 «Об утверждении Положения о системах оповещения населения» и от 27.03.2020 № 216 «Об утверждении Порядка разработки, согласования и утверждения планов гражданской обороны и защиты населения (планов гражданской обороны)». Определен единый сигнал гражданской обороны – «ВНИМАНИЕ ВСЕМ!».</w:t>
      </w:r>
    </w:p>
    <w:p w:rsidR="00713FFD" w:rsidRPr="00713FFD" w:rsidRDefault="00713FFD" w:rsidP="00713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“Внимание всем” предупреждает жителей о чрезвычайных ситуациях</w:t>
      </w:r>
    </w:p>
    <w:p w:rsidR="00713FFD" w:rsidRPr="00713FFD" w:rsidRDefault="00713FFD" w:rsidP="00713FFD">
      <w:pPr>
        <w:shd w:val="clear" w:color="auto" w:fill="FFFFFF"/>
        <w:spacing w:before="480" w:after="186" w:line="240" w:lineRule="auto"/>
        <w:outlineLvl w:val="1"/>
        <w:rPr>
          <w:rFonts w:ascii="Helvetica" w:eastAsia="Times New Roman" w:hAnsi="Helvetica" w:cs="Helvetica"/>
          <w:b/>
          <w:bCs/>
          <w:color w:val="111111"/>
          <w:sz w:val="47"/>
          <w:szCs w:val="47"/>
          <w:lang w:eastAsia="ru-RU"/>
        </w:rPr>
      </w:pPr>
      <w:r w:rsidRPr="00713FFD">
        <w:rPr>
          <w:rFonts w:ascii="Helvetica" w:eastAsia="Times New Roman" w:hAnsi="Helvetica" w:cs="Helvetica"/>
          <w:b/>
          <w:bCs/>
          <w:color w:val="111111"/>
          <w:sz w:val="47"/>
          <w:szCs w:val="47"/>
          <w:lang w:eastAsia="ru-RU"/>
        </w:rPr>
        <w:t>Как подается сигнал «Внимание всем!»</w:t>
      </w: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Нужно точно знать, как подается сигнал «Внимание всем!». Как правило, это происходит с помощью специального оборудования: сирены, громкоговорителей и гудков. Также возможно оповещение с помощью спецтранспорта через громкоговорящую связь, где применяется речевой аппарат.</w:t>
      </w: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Сигнал подается в течение трех минут, чтобы его услышали как можно больше людей. Звук резкий, прерывистый, похож на завывание. Благодаря этому его не услышать невозможно, так как это основная цель оповещения: привлечь внимание.</w:t>
      </w:r>
    </w:p>
    <w:p w:rsidR="00713FFD" w:rsidRPr="00713FFD" w:rsidRDefault="00713FFD" w:rsidP="00713FFD">
      <w:pPr>
        <w:shd w:val="clear" w:color="auto" w:fill="FFFFFF"/>
        <w:spacing w:before="480" w:after="186" w:line="240" w:lineRule="auto"/>
        <w:outlineLvl w:val="1"/>
        <w:rPr>
          <w:rFonts w:ascii="Helvetica" w:eastAsia="Times New Roman" w:hAnsi="Helvetica" w:cs="Helvetica"/>
          <w:b/>
          <w:bCs/>
          <w:color w:val="111111"/>
          <w:sz w:val="47"/>
          <w:szCs w:val="47"/>
          <w:lang w:eastAsia="ru-RU"/>
        </w:rPr>
      </w:pPr>
      <w:r w:rsidRPr="00713FFD">
        <w:rPr>
          <w:rFonts w:ascii="Helvetica" w:eastAsia="Times New Roman" w:hAnsi="Helvetica" w:cs="Helvetica"/>
          <w:b/>
          <w:bCs/>
          <w:color w:val="111111"/>
          <w:sz w:val="47"/>
          <w:szCs w:val="47"/>
          <w:lang w:eastAsia="ru-RU"/>
        </w:rPr>
        <w:t>Как действовать, если услышал сигнал «Внимание всем!»</w:t>
      </w: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lastRenderedPageBreak/>
        <w:t>По сигналу «Внимание всем!» необходимо немедленно выключить телефоны, завершить свои дела и уточнить, по какому поводу было оповещение. Не надо сразу делать поспешных выводов. Только после получения исчерпывающей информации нужно действовать согласно установленным правилам поведения в чрезвычайных положениях, если угроза реальная.</w:t>
      </w: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Узнать данную информацию можно, включив телевизор на новостном канале, радио (Радио России – 66,44 МГц, Маяк – 103,4 МГц, Вести ФМ – 97,6 МГц) или другое средство оповещения населения. На весь период действия сигнала рекомендуется оставлять их включенными и вплоть до оповещения «Отбой!». Если нет возможности уточнить данные через средства массовой информации, то необходимо позвонить по единому номеру экстренных служб «112».</w:t>
      </w: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Самое главное здесь – нельзя поддаваться панике и суете, страху, так как из-за этого ослабляется внимание, что может привести к плачевным последствиям. Нужно взять себя в руки, а также успокоить тех, кто сделать этого самостоятельно не может.</w:t>
      </w:r>
    </w:p>
    <w:p w:rsidR="00713FFD" w:rsidRPr="00713FFD" w:rsidRDefault="00713FFD" w:rsidP="00713FFD">
      <w:pPr>
        <w:spacing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Каждый крупный гражданский объект имеет помещение, куда могут эвакуироваться мирные граждане.</w:t>
      </w:r>
    </w:p>
    <w:p w:rsidR="00713FFD" w:rsidRPr="00713FFD" w:rsidRDefault="00713FFD" w:rsidP="00713FFD">
      <w:pPr>
        <w:shd w:val="clear" w:color="auto" w:fill="FFFFFF"/>
        <w:spacing w:before="480" w:after="186" w:line="240" w:lineRule="auto"/>
        <w:outlineLvl w:val="1"/>
        <w:rPr>
          <w:rFonts w:ascii="Helvetica" w:eastAsia="Times New Roman" w:hAnsi="Helvetica" w:cs="Helvetica"/>
          <w:b/>
          <w:bCs/>
          <w:color w:val="111111"/>
          <w:sz w:val="47"/>
          <w:szCs w:val="47"/>
          <w:lang w:eastAsia="ru-RU"/>
        </w:rPr>
      </w:pPr>
      <w:r w:rsidRPr="00713FFD">
        <w:rPr>
          <w:rFonts w:ascii="Helvetica" w:eastAsia="Times New Roman" w:hAnsi="Helvetica" w:cs="Helvetica"/>
          <w:b/>
          <w:bCs/>
          <w:color w:val="111111"/>
          <w:sz w:val="47"/>
          <w:szCs w:val="47"/>
          <w:lang w:eastAsia="ru-RU"/>
        </w:rPr>
        <w:t xml:space="preserve">Что взять с собой при сигнале “Внимание всем”, </w:t>
      </w: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Как правило, после того как прозвучал сигнал «Внимание всем!», по средствам массового оповещения производится инструктаж с подробным описанием угрозы, перечнем вещей, которые необходимо взять с собой, а также порядком дальнейших действий.</w:t>
      </w: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Перечисленный набор средств экстренной помощи повторяют несколько раз.</w:t>
      </w: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 xml:space="preserve">В первую очередь собирают все документы и их копии, далее берется суточный набор продуктов и чистая питьевая вода. В зависимости от погодных условий можно взять дождевик или теплую верхнюю одежду. Вещи и продукты упаковываются в </w:t>
      </w: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lastRenderedPageBreak/>
        <w:t>сумку или рюкзак, который нужно подписать, указав личные данные и контактные телефоны: причем не только свои, но и ближайших родственников.</w:t>
      </w: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Такую же информацию необходимо написать на бумажках и разложить в карманы детской одежды. Входить в укрытия гражданской обороны нужно спокойно, не создавая давки и неразберихи.</w:t>
      </w:r>
    </w:p>
    <w:p w:rsidR="00713FFD" w:rsidRPr="00713FFD" w:rsidRDefault="00713FFD" w:rsidP="00713FFD">
      <w:pPr>
        <w:shd w:val="clear" w:color="auto" w:fill="FFFFFF"/>
        <w:spacing w:before="480" w:after="186" w:line="240" w:lineRule="auto"/>
        <w:outlineLvl w:val="1"/>
        <w:rPr>
          <w:rFonts w:ascii="Helvetica" w:eastAsia="Times New Roman" w:hAnsi="Helvetica" w:cs="Helvetica"/>
          <w:b/>
          <w:bCs/>
          <w:color w:val="111111"/>
          <w:sz w:val="47"/>
          <w:szCs w:val="47"/>
          <w:lang w:eastAsia="ru-RU"/>
        </w:rPr>
      </w:pPr>
      <w:r w:rsidRPr="00713FFD">
        <w:rPr>
          <w:rFonts w:ascii="Helvetica" w:eastAsia="Times New Roman" w:hAnsi="Helvetica" w:cs="Helvetica"/>
          <w:b/>
          <w:bCs/>
          <w:color w:val="111111"/>
          <w:sz w:val="47"/>
          <w:szCs w:val="47"/>
          <w:lang w:eastAsia="ru-RU"/>
        </w:rPr>
        <w:t>Порядок действий по сигналу гражданской обороны</w:t>
      </w: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Все действия населения по сигналу «Внимание всем!» зависят от того, какая существует угроза. Эти знания в случае реальной опасности могут спасти жизнь и сберечь здоровье.</w:t>
      </w: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br/>
        <w:t>Порядок действий зависит от того, в каком месте застал сигнал.</w:t>
      </w:r>
    </w:p>
    <w:p w:rsidR="00713FFD" w:rsidRPr="00713FFD" w:rsidRDefault="00713FFD" w:rsidP="00713FFD">
      <w:pPr>
        <w:shd w:val="clear" w:color="auto" w:fill="FFFFFF"/>
        <w:spacing w:before="480" w:after="230" w:line="240" w:lineRule="auto"/>
        <w:outlineLvl w:val="2"/>
        <w:rPr>
          <w:rFonts w:ascii="Helvetica" w:eastAsia="Times New Roman" w:hAnsi="Helvetica" w:cs="Helvetica"/>
          <w:b/>
          <w:bCs/>
          <w:color w:val="111111"/>
          <w:sz w:val="37"/>
          <w:szCs w:val="37"/>
          <w:lang w:eastAsia="ru-RU"/>
        </w:rPr>
      </w:pPr>
      <w:r w:rsidRPr="00713FFD">
        <w:rPr>
          <w:rFonts w:ascii="Helvetica" w:eastAsia="Times New Roman" w:hAnsi="Helvetica" w:cs="Helvetica"/>
          <w:b/>
          <w:bCs/>
          <w:color w:val="111111"/>
          <w:sz w:val="37"/>
          <w:szCs w:val="37"/>
          <w:lang w:eastAsia="ru-RU"/>
        </w:rPr>
        <w:t>В помещении</w:t>
      </w: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Когда оповещение о ЧС застало в помещении, то необходимо прекратить всю рабочую деятельность, включить телевизор или радио для получения дальнейших инструкций.</w:t>
      </w:r>
    </w:p>
    <w:p w:rsidR="00713FFD" w:rsidRPr="00713FFD" w:rsidRDefault="00713FFD" w:rsidP="00713FFD">
      <w:pPr>
        <w:shd w:val="clear" w:color="auto" w:fill="FFFFFF"/>
        <w:spacing w:before="480" w:after="230" w:line="240" w:lineRule="auto"/>
        <w:outlineLvl w:val="2"/>
        <w:rPr>
          <w:rFonts w:ascii="Helvetica" w:eastAsia="Times New Roman" w:hAnsi="Helvetica" w:cs="Helvetica"/>
          <w:b/>
          <w:bCs/>
          <w:color w:val="111111"/>
          <w:sz w:val="37"/>
          <w:szCs w:val="37"/>
          <w:lang w:eastAsia="ru-RU"/>
        </w:rPr>
      </w:pPr>
      <w:r w:rsidRPr="00713FFD">
        <w:rPr>
          <w:rFonts w:ascii="Helvetica" w:eastAsia="Times New Roman" w:hAnsi="Helvetica" w:cs="Helvetica"/>
          <w:b/>
          <w:bCs/>
          <w:color w:val="111111"/>
          <w:sz w:val="37"/>
          <w:szCs w:val="37"/>
          <w:lang w:eastAsia="ru-RU"/>
        </w:rPr>
        <w:t>На улице</w:t>
      </w: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Если сигнал «Внимание всем!» застал на улице или в автомобиле, то нужно остановиться, выключить телефоны, завершить разговоры и найти возможность прослушать уточнение по поводу оповещения.</w:t>
      </w: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Особенно важно знать правильный порядок действий при каждой угрозе:</w:t>
      </w:r>
    </w:p>
    <w:p w:rsidR="00713FFD" w:rsidRPr="00713FFD" w:rsidRDefault="00713FFD" w:rsidP="00713FF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Так, при оповещении о воздушной тревоге следует немедленно отключить все коммуникации: свет, газ, воду, электр</w:t>
      </w:r>
      <w:proofErr w:type="gramStart"/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о-</w:t>
      </w:r>
      <w:proofErr w:type="gramEnd"/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 xml:space="preserve"> и обогревательные приборы. Собрать вещи, покинуть помещение и проследовать до </w:t>
      </w:r>
      <w:hyperlink r:id="rId6" w:tooltip="Что такое убежище (8 фото): какие бывают указанные объекты гражданской обороны, виды и классификация, отличия от укрытий" w:history="1">
        <w:r w:rsidRPr="00713FFD">
          <w:rPr>
            <w:rFonts w:ascii="Helvetica" w:eastAsia="Times New Roman" w:hAnsi="Helvetica" w:cs="Helvetica"/>
            <w:color w:val="0083DB"/>
            <w:sz w:val="25"/>
            <w:szCs w:val="25"/>
            <w:u w:val="single"/>
            <w:lang w:eastAsia="ru-RU"/>
          </w:rPr>
          <w:t xml:space="preserve">защитного гражданского </w:t>
        </w:r>
        <w:proofErr w:type="gramStart"/>
        <w:r w:rsidRPr="00713FFD">
          <w:rPr>
            <w:rFonts w:ascii="Helvetica" w:eastAsia="Times New Roman" w:hAnsi="Helvetica" w:cs="Helvetica"/>
            <w:color w:val="0083DB"/>
            <w:sz w:val="25"/>
            <w:szCs w:val="25"/>
            <w:u w:val="single"/>
            <w:lang w:eastAsia="ru-RU"/>
          </w:rPr>
          <w:t>сооружени</w:t>
        </w:r>
      </w:hyperlink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я</w:t>
      </w:r>
      <w:proofErr w:type="gramEnd"/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 xml:space="preserve"> или в другое подземное помещение. При этом нужно строго выполнять указания, озвученные руководителем группы, которая следит за порядком.</w:t>
      </w:r>
    </w:p>
    <w:p w:rsidR="00713FFD" w:rsidRPr="00713FFD" w:rsidRDefault="00713FFD" w:rsidP="00713FF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lastRenderedPageBreak/>
        <w:t>Химическая атака требует первым делом воспользоваться средствами индивидуальной защиты. В помещении нужно обеспечить полную герметизацию, закрыть окна. При хорошей изоляции можно остаться в помещении или уйти в специальное защитное сооружение.</w:t>
      </w:r>
    </w:p>
    <w:p w:rsidR="00713FFD" w:rsidRPr="00713FFD" w:rsidRDefault="00713FFD" w:rsidP="00713FF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Радиационная опасность – самая опасная и коварная, где последовательность и четкость действий необходимо выполнять неукоснительно. Выключить коммунальные системы жизнеобеспечения, надеть респиратор или </w:t>
      </w:r>
      <w:hyperlink r:id="rId7" w:tooltip="Правила использования противогаза (10 фото): как пользоваться, три режима ношения, особенности хранения, соблюдение сроков годности расходных материалов" w:history="1">
        <w:r w:rsidRPr="00713FFD">
          <w:rPr>
            <w:rFonts w:ascii="Helvetica" w:eastAsia="Times New Roman" w:hAnsi="Helvetica" w:cs="Helvetica"/>
            <w:color w:val="0083DB"/>
            <w:sz w:val="25"/>
            <w:szCs w:val="25"/>
            <w:u w:val="single"/>
            <w:lang w:eastAsia="ru-RU"/>
          </w:rPr>
          <w:t>противогаз</w:t>
        </w:r>
      </w:hyperlink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 xml:space="preserve">. Изолировать помещение, </w:t>
      </w:r>
      <w:proofErr w:type="spellStart"/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загерметизировав</w:t>
      </w:r>
      <w:proofErr w:type="spellEnd"/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 xml:space="preserve"> его. Убрать в защищенное место животных и отправиться в защитное сооружение.</w:t>
      </w:r>
    </w:p>
    <w:p w:rsidR="00713FFD" w:rsidRPr="00713FFD" w:rsidRDefault="00713FFD" w:rsidP="00713FF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При угрозе затопления нужно не поддаваться панике. Также отключить коммунальные системы, собрать необходимые вещи. Если производится </w:t>
      </w:r>
      <w:hyperlink r:id="rId8" w:tooltip="Эвакуация населения: виды, правила организации" w:history="1">
        <w:r w:rsidRPr="00713FFD">
          <w:rPr>
            <w:rFonts w:ascii="Helvetica" w:eastAsia="Times New Roman" w:hAnsi="Helvetica" w:cs="Helvetica"/>
            <w:color w:val="0083DB"/>
            <w:sz w:val="25"/>
            <w:szCs w:val="25"/>
            <w:u w:val="single"/>
            <w:lang w:eastAsia="ru-RU"/>
          </w:rPr>
          <w:t>эвакуация</w:t>
        </w:r>
      </w:hyperlink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, то нужно следовать указаниям старших по званию людей в спасательных службах. В других случаях стоит самостоятельно занять место как можно выше от земли и там спокойно дожидаться помощи.</w:t>
      </w:r>
    </w:p>
    <w:p w:rsidR="00713FFD" w:rsidRPr="00713FFD" w:rsidRDefault="00713FFD" w:rsidP="00713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химической атаке первым делом нужно воспользоваться средствами индивидуальной защиты</w:t>
      </w: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Если на момент опасности дети находятся в детском саду или школе, то не рекомендуется мчаться их забирать. Это может привести к тому, что эвакуация детей задержится. В каждом учреждении существует строгий порядок действий на случай возникновения чрезвычайной ситуации.</w:t>
      </w:r>
    </w:p>
    <w:p w:rsidR="00713FFD" w:rsidRPr="00713FFD" w:rsidRDefault="00713FFD" w:rsidP="00713FFD">
      <w:pPr>
        <w:spacing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Поэтому не стоит мешать работникам, которые выполняют свои обязанности, и лучше всего заняться своей безопасностью. Получение ими сигнала опасности сразу же активирует программу эвакуации детей и персонала.</w:t>
      </w: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Стоит узнать о том, получили ли соседи или знакомые информацию об угрозе, своевременно передавать известные данные, если они по каким-либо причинам ничего не знают. Нужно помнить о том, что есть незащищенные и беспомощные люди, которым может понадобиться помощь. Важно в любой ситуации оставаться людьми и не отказывать в помощи, когда она требуется.</w:t>
      </w: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После того как угроза минует, будет оповещение «Отбой!», после которого можно покинуть защитные сооружения. По средствам массового информирования людей будет повторно воспроизведено сообщение о степени угрозы, а также о последующих мероприятиях, которые будут проводиться. Средства личной безопасности рекомендуется проверить. Далеко убирать их не следует, так как сигнал может повториться еще не один раз.</w:t>
      </w: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В заключение несколько советов. Так как сигналы оповещения требуют принятия быстрых решений и действий, некоторые тонкости повседневной жизни помогут сберечь драгоценные минуты.</w:t>
      </w:r>
    </w:p>
    <w:p w:rsidR="00713FFD" w:rsidRPr="00713FFD" w:rsidRDefault="00713FFD" w:rsidP="00713FF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lastRenderedPageBreak/>
        <w:t>Документы стоит хранить в одном месте в папке так, чтобы при необходимости не пришлось их искать или собирать.</w:t>
      </w:r>
    </w:p>
    <w:p w:rsidR="00713FFD" w:rsidRPr="00713FFD" w:rsidRDefault="00713FFD" w:rsidP="00713FF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Дети часто пугаются громких звуков, убегают или прячутся. Чтобы не допустить этого, стоит предупреждать их о том, что за сигналы существуют, как необходимо поступать в таких ситуациях. Поведение взрослых показывает детям правильную реакцию на происходящее, поэтому нельзя самим начинать паниковать.</w:t>
      </w:r>
    </w:p>
    <w:p w:rsidR="00713FFD" w:rsidRPr="00713FFD" w:rsidRDefault="00713FFD" w:rsidP="00713FF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Каждое действие должно быть продумано и взвешено. Возникновение задержек в этом вопросе способно принести множество проблем. Время, отведенное на принятие решений, нельзя тратить впустую.</w:t>
      </w:r>
    </w:p>
    <w:p w:rsidR="00713FFD" w:rsidRPr="00713FFD" w:rsidRDefault="00713FFD" w:rsidP="00713FF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Неизвестно, когда мирный ритм жизни может смениться, поэтому нужно всегда быть готовыми к любым неприятностям. От каждого зависит, насколько действенной окажется оборона страны.</w:t>
      </w:r>
    </w:p>
    <w:p w:rsidR="00713FFD" w:rsidRPr="00713FFD" w:rsidRDefault="00713FFD" w:rsidP="00713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3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показывают детям правильную реакцию, поэтому нельзя самим паниковать</w:t>
      </w:r>
    </w:p>
    <w:p w:rsidR="00713FFD" w:rsidRPr="00713FFD" w:rsidRDefault="00713FFD" w:rsidP="00713FFD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</w:pPr>
      <w:r w:rsidRPr="00713FFD">
        <w:rPr>
          <w:rFonts w:ascii="Helvetica" w:eastAsia="Times New Roman" w:hAnsi="Helvetica" w:cs="Helvetica"/>
          <w:color w:val="111111"/>
          <w:sz w:val="25"/>
          <w:szCs w:val="25"/>
          <w:lang w:eastAsia="ru-RU"/>
        </w:rPr>
        <w:t>От того насколько четкими и скоординированными будут действия после оповещения об угрозе, зачастую зависят жизнь и здоровье. Поэтому важно знать данную информацию, которая поможет спастись в экстренных ситуациях самим, а также помочь другим.</w:t>
      </w:r>
    </w:p>
    <w:p w:rsidR="00644476" w:rsidRDefault="00644476"/>
    <w:sectPr w:rsidR="00644476" w:rsidSect="00713F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5B89"/>
    <w:multiLevelType w:val="multilevel"/>
    <w:tmpl w:val="E25E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B4366"/>
    <w:multiLevelType w:val="multilevel"/>
    <w:tmpl w:val="CF68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3"/>
    <w:rsid w:val="003730EF"/>
    <w:rsid w:val="00644476"/>
    <w:rsid w:val="00713FFD"/>
    <w:rsid w:val="00AA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3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3F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3F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13FFD"/>
    <w:rPr>
      <w:color w:val="0000FF"/>
      <w:u w:val="single"/>
    </w:rPr>
  </w:style>
  <w:style w:type="paragraph" w:customStyle="1" w:styleId="rfwpremovedmarginbottom">
    <w:name w:val="rfwp_removedmarginbottom"/>
    <w:basedOn w:val="a"/>
    <w:rsid w:val="0071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3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3F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3F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13FFD"/>
    <w:rPr>
      <w:color w:val="0000FF"/>
      <w:u w:val="single"/>
    </w:rPr>
  </w:style>
  <w:style w:type="paragraph" w:customStyle="1" w:styleId="rfwpremovedmarginbottom">
    <w:name w:val="rfwp_removedmarginbottom"/>
    <w:basedOn w:val="a"/>
    <w:rsid w:val="0071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80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540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396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530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66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526183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83774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50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16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20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146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833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083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823330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74894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93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iva.ru/vyzhivanie/tips-vyzhivanie/evakuatsiya-naseleniya-vidy-pravila-organizats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rviva.ru/katastrofy/tehnogennye/pravila-ispolzovaniya-protivoga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rviva.ru/vyzhivanie/ukrytiya/ubezhishhe-dlya-chego-ispolzuets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1295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4</cp:revision>
  <dcterms:created xsi:type="dcterms:W3CDTF">2024-04-11T08:23:00Z</dcterms:created>
  <dcterms:modified xsi:type="dcterms:W3CDTF">2024-04-11T10:12:00Z</dcterms:modified>
</cp:coreProperties>
</file>