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69" w:rsidRDefault="00E561A6" w:rsidP="006B6F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="006B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</w:t>
      </w:r>
      <w:r w:rsidRPr="00E5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6B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561A6" w:rsidRPr="00E561A6" w:rsidRDefault="00E561A6" w:rsidP="006B6F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</w:t>
      </w:r>
      <w:proofErr w:type="gramStart"/>
      <w:r w:rsidRPr="00E5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proofErr w:type="gramEnd"/>
      <w:r w:rsidRPr="00E5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приобретение жилого помещения в собственность муниципального образования город Бородино для детей-сирот и детей, оставшихся без попечения родителей</w:t>
      </w:r>
    </w:p>
    <w:p w:rsidR="00E561A6" w:rsidRDefault="00E561A6" w:rsidP="00E561A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69" w:rsidRDefault="006B6F69" w:rsidP="00E561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в соответствии с протоколом от 26.05.2014г. рассмотрения заявок комиссией приняты следующие решения:</w:t>
      </w:r>
    </w:p>
    <w:p w:rsidR="006B6F69" w:rsidRDefault="006B6F69" w:rsidP="006B6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ЛОТОВ №1 и №2 подано по одной заявке. По результатам рассмотрения комиссия приняла решение о признании открытого конкурса в отношении ЛОТОВ №1 и №2 в</w:t>
      </w:r>
      <w:r w:rsidRPr="000079D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Pr="000079DC">
          <w:rPr>
            <w:rFonts w:ascii="Times New Roman" w:hAnsi="Times New Roman" w:cs="Times New Roman"/>
            <w:color w:val="0000FF"/>
            <w:sz w:val="24"/>
            <w:szCs w:val="24"/>
          </w:rPr>
          <w:t>ч. 13 ст. 51</w:t>
        </w:r>
      </w:hyperlink>
      <w:r w:rsidRPr="000079DC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несостоявшимся.</w:t>
      </w:r>
    </w:p>
    <w:p w:rsidR="006B6F69" w:rsidRDefault="006B6F69" w:rsidP="006B6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в отношении ЛОТА №1 заявка</w:t>
      </w:r>
      <w:r w:rsidRPr="0000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 закупки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А.И.» </w:t>
      </w:r>
      <w:r w:rsidRPr="000079DC">
        <w:rPr>
          <w:rFonts w:ascii="Times New Roman" w:hAnsi="Times New Roman" w:cs="Times New Roman"/>
          <w:sz w:val="24"/>
          <w:szCs w:val="24"/>
        </w:rPr>
        <w:t xml:space="preserve"> соответствует положениям Федерального </w:t>
      </w:r>
      <w:hyperlink r:id="rId6" w:history="1">
        <w:r w:rsidRPr="00B00DD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079DC">
        <w:rPr>
          <w:rFonts w:ascii="Times New Roman" w:hAnsi="Times New Roman" w:cs="Times New Roman"/>
          <w:sz w:val="24"/>
          <w:szCs w:val="24"/>
        </w:rPr>
        <w:t xml:space="preserve"> от 05.04.2013 N 44-ФЗ и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0079DC">
        <w:rPr>
          <w:rFonts w:ascii="Times New Roman" w:hAnsi="Times New Roman" w:cs="Times New Roman"/>
          <w:sz w:val="24"/>
          <w:szCs w:val="24"/>
        </w:rPr>
        <w:t xml:space="preserve"> контракт с данным участником заключен</w:t>
      </w:r>
      <w:r w:rsidR="00681970">
        <w:rPr>
          <w:rFonts w:ascii="Times New Roman" w:hAnsi="Times New Roman" w:cs="Times New Roman"/>
          <w:sz w:val="24"/>
          <w:szCs w:val="24"/>
        </w:rPr>
        <w:t xml:space="preserve"> 11.06.2014г</w:t>
      </w:r>
      <w:r w:rsidRPr="000079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Предложенная цена контракта – 1 090 000,00 руб. (один миллион девяносто тысяч рублей). Предмет контракта – квартира, расположенная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д.43 кв.16.</w:t>
      </w:r>
      <w:r w:rsidR="0068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69" w:rsidRDefault="006B6F69" w:rsidP="006B6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в отношении ЛОТА №2 заявка</w:t>
      </w:r>
      <w:r w:rsidRPr="0000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210908">
        <w:rPr>
          <w:rFonts w:ascii="Times New Roman" w:hAnsi="Times New Roman" w:cs="Times New Roman"/>
          <w:sz w:val="24"/>
          <w:szCs w:val="24"/>
        </w:rPr>
        <w:t>Евстигнеев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0908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90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079DC">
        <w:rPr>
          <w:rFonts w:ascii="Times New Roman" w:hAnsi="Times New Roman" w:cs="Times New Roman"/>
          <w:sz w:val="24"/>
          <w:szCs w:val="24"/>
        </w:rPr>
        <w:t xml:space="preserve">соответствует положениям Федерального </w:t>
      </w:r>
      <w:hyperlink r:id="rId7" w:history="1">
        <w:r w:rsidRPr="000079D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079DC">
        <w:rPr>
          <w:rFonts w:ascii="Times New Roman" w:hAnsi="Times New Roman" w:cs="Times New Roman"/>
          <w:sz w:val="24"/>
          <w:szCs w:val="24"/>
        </w:rPr>
        <w:t xml:space="preserve"> от 05.04.2013 N 44-ФЗ и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0079DC">
        <w:rPr>
          <w:rFonts w:ascii="Times New Roman" w:hAnsi="Times New Roman" w:cs="Times New Roman"/>
          <w:sz w:val="24"/>
          <w:szCs w:val="24"/>
        </w:rPr>
        <w:t xml:space="preserve"> контракт с данным участником заключен</w:t>
      </w:r>
      <w:r w:rsidR="00681970">
        <w:rPr>
          <w:rFonts w:ascii="Times New Roman" w:hAnsi="Times New Roman" w:cs="Times New Roman"/>
          <w:sz w:val="24"/>
          <w:szCs w:val="24"/>
        </w:rPr>
        <w:t xml:space="preserve"> 11.06.2014г</w:t>
      </w:r>
      <w:r w:rsidRPr="000079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Предложенная цена контракта – 1 096 675,00 руб. (один миллион девяносто шесть тысяч шестьсот семьдесят пять рублей). Предмет контракта – квартира, расположенная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м-н Победы, д.8 кв.20.</w:t>
      </w:r>
      <w:r w:rsidR="0068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70" w:rsidRDefault="00681970" w:rsidP="006B6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B56" w:rsidRDefault="00971B56" w:rsidP="00971B5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ЛОТОВ №3 и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по две заявки, в связи с чем, </w:t>
      </w:r>
      <w:r w:rsidRPr="00971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на основании критериев и в порядке, указанных в конкурсной документации:</w:t>
      </w:r>
    </w:p>
    <w:p w:rsidR="00971B56" w:rsidRDefault="00971B56" w:rsidP="00971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4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отношении ЛОТА №3:</w:t>
      </w:r>
    </w:p>
    <w:p w:rsidR="00971B56" w:rsidRDefault="00971B56" w:rsidP="0097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F342C">
        <w:rPr>
          <w:rFonts w:ascii="Times New Roman" w:hAnsi="Times New Roman" w:cs="Times New Roman"/>
          <w:sz w:val="24"/>
          <w:szCs w:val="24"/>
        </w:rPr>
        <w:t>рисво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2F342C">
        <w:rPr>
          <w:rFonts w:ascii="Times New Roman" w:hAnsi="Times New Roman" w:cs="Times New Roman"/>
          <w:sz w:val="24"/>
          <w:szCs w:val="24"/>
        </w:rPr>
        <w:t xml:space="preserve"> первый номер заявке на участие в конкурсе и призна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342C">
        <w:rPr>
          <w:rFonts w:ascii="Times New Roman" w:hAnsi="Times New Roman" w:cs="Times New Roman"/>
          <w:sz w:val="24"/>
          <w:szCs w:val="24"/>
        </w:rPr>
        <w:t xml:space="preserve"> победителем открытого конкурса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2C">
        <w:rPr>
          <w:rFonts w:ascii="Times New Roman" w:hAnsi="Times New Roman" w:cs="Times New Roman"/>
          <w:sz w:val="24"/>
          <w:szCs w:val="24"/>
        </w:rPr>
        <w:t>Евтушенко Алексе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F342C">
        <w:rPr>
          <w:rFonts w:ascii="Times New Roman" w:hAnsi="Times New Roman" w:cs="Times New Roman"/>
          <w:sz w:val="24"/>
          <w:szCs w:val="24"/>
        </w:rPr>
        <w:t xml:space="preserve"> Николаевич (663981, </w:t>
      </w:r>
      <w:proofErr w:type="spellStart"/>
      <w:r w:rsidRPr="002F34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342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F342C">
        <w:rPr>
          <w:rFonts w:ascii="Times New Roman" w:hAnsi="Times New Roman" w:cs="Times New Roman"/>
          <w:sz w:val="24"/>
          <w:szCs w:val="24"/>
        </w:rPr>
        <w:t>ородино</w:t>
      </w:r>
      <w:proofErr w:type="spellEnd"/>
      <w:r w:rsidRPr="002F3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42C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2F342C">
        <w:rPr>
          <w:rFonts w:ascii="Times New Roman" w:hAnsi="Times New Roman" w:cs="Times New Roman"/>
          <w:sz w:val="24"/>
          <w:szCs w:val="24"/>
        </w:rPr>
        <w:t>, д.35</w:t>
      </w:r>
      <w:r>
        <w:rPr>
          <w:rFonts w:ascii="Times New Roman" w:hAnsi="Times New Roman" w:cs="Times New Roman"/>
          <w:sz w:val="24"/>
          <w:szCs w:val="24"/>
        </w:rPr>
        <w:t xml:space="preserve">). Предложенная цена контракта – 1000000,00 руб. (один миллион рублей). Предмет контракта – квартира, расположенная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д.85 кв.8.</w:t>
      </w:r>
      <w:r w:rsidR="00681970">
        <w:rPr>
          <w:rFonts w:ascii="Times New Roman" w:hAnsi="Times New Roman" w:cs="Times New Roman"/>
          <w:sz w:val="24"/>
          <w:szCs w:val="24"/>
        </w:rPr>
        <w:t xml:space="preserve"> </w:t>
      </w:r>
      <w:r w:rsidR="00681970" w:rsidRPr="00681970">
        <w:rPr>
          <w:rFonts w:ascii="Times New Roman" w:hAnsi="Times New Roman" w:cs="Times New Roman"/>
          <w:sz w:val="24"/>
          <w:szCs w:val="24"/>
        </w:rPr>
        <w:t>Контракт заключен 11.06.2014г.</w:t>
      </w:r>
    </w:p>
    <w:p w:rsidR="00971B56" w:rsidRPr="002F342C" w:rsidRDefault="00971B56" w:rsidP="0097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56" w:rsidRDefault="00971B56" w:rsidP="00971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ЛОТА №4:</w:t>
      </w:r>
    </w:p>
    <w:p w:rsidR="00971B56" w:rsidRDefault="00971B56" w:rsidP="0097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F342C">
        <w:rPr>
          <w:rFonts w:ascii="Times New Roman" w:hAnsi="Times New Roman" w:cs="Times New Roman"/>
          <w:sz w:val="24"/>
          <w:szCs w:val="24"/>
        </w:rPr>
        <w:t>рисво</w:t>
      </w:r>
      <w:r w:rsidR="00681970">
        <w:rPr>
          <w:rFonts w:ascii="Times New Roman" w:hAnsi="Times New Roman" w:cs="Times New Roman"/>
          <w:sz w:val="24"/>
          <w:szCs w:val="24"/>
        </w:rPr>
        <w:t>ен</w:t>
      </w:r>
      <w:r w:rsidRPr="002F342C">
        <w:rPr>
          <w:rFonts w:ascii="Times New Roman" w:hAnsi="Times New Roman" w:cs="Times New Roman"/>
          <w:sz w:val="24"/>
          <w:szCs w:val="24"/>
        </w:rPr>
        <w:t xml:space="preserve"> первый номер заявке на участие в конкурсе и призна</w:t>
      </w:r>
      <w:r w:rsidR="00681970">
        <w:rPr>
          <w:rFonts w:ascii="Times New Roman" w:hAnsi="Times New Roman" w:cs="Times New Roman"/>
          <w:sz w:val="24"/>
          <w:szCs w:val="24"/>
        </w:rPr>
        <w:t>н</w:t>
      </w:r>
      <w:r w:rsidRPr="002F342C">
        <w:rPr>
          <w:rFonts w:ascii="Times New Roman" w:hAnsi="Times New Roman" w:cs="Times New Roman"/>
          <w:sz w:val="24"/>
          <w:szCs w:val="24"/>
        </w:rPr>
        <w:t xml:space="preserve"> победителем открытого </w:t>
      </w:r>
      <w:r w:rsidRPr="00D65112">
        <w:rPr>
          <w:rFonts w:ascii="Times New Roman" w:hAnsi="Times New Roman" w:cs="Times New Roman"/>
          <w:sz w:val="24"/>
          <w:szCs w:val="24"/>
        </w:rPr>
        <w:t>конкурса Коноплев Геннади</w:t>
      </w:r>
      <w:r w:rsidR="00681970">
        <w:rPr>
          <w:rFonts w:ascii="Times New Roman" w:hAnsi="Times New Roman" w:cs="Times New Roman"/>
          <w:sz w:val="24"/>
          <w:szCs w:val="24"/>
        </w:rPr>
        <w:t>й</w:t>
      </w:r>
      <w:r w:rsidRPr="00D65112">
        <w:rPr>
          <w:rFonts w:ascii="Times New Roman" w:hAnsi="Times New Roman" w:cs="Times New Roman"/>
          <w:sz w:val="24"/>
          <w:szCs w:val="24"/>
        </w:rPr>
        <w:t xml:space="preserve"> Михайлович (663981, </w:t>
      </w:r>
      <w:proofErr w:type="spellStart"/>
      <w:r w:rsidRPr="00D651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51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65112">
        <w:rPr>
          <w:rFonts w:ascii="Times New Roman" w:hAnsi="Times New Roman" w:cs="Times New Roman"/>
          <w:sz w:val="24"/>
          <w:szCs w:val="24"/>
        </w:rPr>
        <w:t>ородино</w:t>
      </w:r>
      <w:proofErr w:type="spellEnd"/>
      <w:r w:rsidRPr="00D65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112">
        <w:rPr>
          <w:rFonts w:ascii="Times New Roman" w:hAnsi="Times New Roman" w:cs="Times New Roman"/>
          <w:sz w:val="24"/>
          <w:szCs w:val="24"/>
        </w:rPr>
        <w:t>пер.Солнечный</w:t>
      </w:r>
      <w:proofErr w:type="spellEnd"/>
      <w:r w:rsidRPr="00D65112">
        <w:rPr>
          <w:rFonts w:ascii="Times New Roman" w:hAnsi="Times New Roman" w:cs="Times New Roman"/>
          <w:sz w:val="24"/>
          <w:szCs w:val="24"/>
        </w:rPr>
        <w:t>, д.4 кв.3)</w:t>
      </w:r>
      <w:r>
        <w:rPr>
          <w:rFonts w:ascii="Times New Roman" w:hAnsi="Times New Roman" w:cs="Times New Roman"/>
          <w:sz w:val="24"/>
          <w:szCs w:val="24"/>
        </w:rPr>
        <w:t xml:space="preserve">. Предложенная цена контракта – 1032000,00 руб. (один миллион тридцать две тысячи рублей). Предмет контракта – квартира, расположенная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д.48 кв.34.</w:t>
      </w:r>
      <w:r w:rsidR="00681970">
        <w:rPr>
          <w:rFonts w:ascii="Times New Roman" w:hAnsi="Times New Roman" w:cs="Times New Roman"/>
          <w:sz w:val="24"/>
          <w:szCs w:val="24"/>
        </w:rPr>
        <w:t xml:space="preserve"> </w:t>
      </w:r>
      <w:r w:rsidR="00681970" w:rsidRPr="00681970">
        <w:rPr>
          <w:rFonts w:ascii="Times New Roman" w:hAnsi="Times New Roman" w:cs="Times New Roman"/>
          <w:sz w:val="24"/>
          <w:szCs w:val="24"/>
        </w:rPr>
        <w:t>Контракт заключен 11.06.2014г.</w:t>
      </w:r>
    </w:p>
    <w:p w:rsidR="00971B56" w:rsidRPr="00971B56" w:rsidRDefault="00971B56" w:rsidP="00971B5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6F69" w:rsidRDefault="006B6F69" w:rsidP="00E561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69" w:rsidRDefault="006B6F69" w:rsidP="00E561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76" w:rsidRDefault="00910476"/>
    <w:sectPr w:rsid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9F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203F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5E44A5"/>
    <w:rsid w:val="00603537"/>
    <w:rsid w:val="00627032"/>
    <w:rsid w:val="006334E3"/>
    <w:rsid w:val="00634AF0"/>
    <w:rsid w:val="00671B96"/>
    <w:rsid w:val="006733B6"/>
    <w:rsid w:val="00681970"/>
    <w:rsid w:val="006914E6"/>
    <w:rsid w:val="0069256C"/>
    <w:rsid w:val="006B6F69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1B56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5689F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561A6"/>
    <w:rsid w:val="00E72D6F"/>
    <w:rsid w:val="00E80A59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1A6"/>
    <w:rPr>
      <w:color w:val="0000FF"/>
      <w:u w:val="single"/>
    </w:rPr>
  </w:style>
  <w:style w:type="paragraph" w:customStyle="1" w:styleId="ConsPlusNormal">
    <w:name w:val="ConsPlusNormal"/>
    <w:rsid w:val="00971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1A6"/>
    <w:rPr>
      <w:color w:val="0000FF"/>
      <w:u w:val="single"/>
    </w:rPr>
  </w:style>
  <w:style w:type="paragraph" w:customStyle="1" w:styleId="ConsPlusNormal">
    <w:name w:val="ConsPlusNormal"/>
    <w:rsid w:val="00971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4F2971A8AB3C49838DFADF672E8006DA3905E7D7B1843FC392BDB6Eb7H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4F2971A8AB3C49838DFADF672E8006DA3905E7D7B1843FC392BDB6Eb7H6D" TargetMode="External"/><Relationship Id="rId5" Type="http://schemas.openxmlformats.org/officeDocument/2006/relationships/hyperlink" Target="consultantplus://offline/ref=3284F2971A8AB3C49838DFADF672E8006DA3905E7D7B1843FC392BDB6E76EF18760D2BEC3606BE51b4H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6</cp:revision>
  <dcterms:created xsi:type="dcterms:W3CDTF">2014-04-25T01:49:00Z</dcterms:created>
  <dcterms:modified xsi:type="dcterms:W3CDTF">2014-07-08T03:26:00Z</dcterms:modified>
</cp:coreProperties>
</file>