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 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 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Cs/>
          <w:sz w:val="24"/>
          <w:szCs w:val="24"/>
          <w:lang w:eastAsia="ru-RU"/>
        </w:rPr>
        <w:t>08.09.2020</w:t>
      </w:r>
      <w:r w:rsidRPr="004C157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157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157A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                 г. Бородино                 </w:t>
      </w:r>
      <w:r w:rsidRPr="004C157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157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157A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605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Cs/>
          <w:sz w:val="24"/>
          <w:szCs w:val="24"/>
          <w:lang w:eastAsia="ru-RU"/>
        </w:rPr>
        <w:t>О координационном совете в области развития малого и среднего предпринимательства при Главе города Бородино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постановления </w:t>
      </w:r>
      <w:hyperlink r:id="rId5" w:tgtFrame="_blank" w:history="1">
        <w:r w:rsidRPr="004C157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20.11.2020 № 793</w:t>
        </w:r>
      </w:hyperlink>
      <w:r w:rsidRPr="004C157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6" w:tgtFrame="_blank" w:history="1">
        <w:r w:rsidRPr="004C157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26.07.2022 № 333</w:t>
        </w:r>
      </w:hyperlink>
      <w:r w:rsidRPr="004C157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proofErr w:type="gramEnd"/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4C157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05.12.2022 № 736</w:t>
        </w:r>
      </w:hyperlink>
      <w:r w:rsidRPr="004C157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от 06.04.2023 №165</w:t>
      </w: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 Федерального закона </w:t>
      </w:r>
      <w:hyperlink r:id="rId8" w:tgtFrame="_blank" w:history="1">
        <w:r w:rsidRPr="004C157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24.07.2007 № 209-ФЗ</w:t>
        </w:r>
      </w:hyperlink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развитии малого и среднего предпринимательства в Российской Федерации», руководствуясь </w:t>
      </w:r>
      <w:hyperlink r:id="rId9" w:tgtFrame="_blank" w:history="1">
        <w:r w:rsidRPr="004C157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 города Бородино</w:t>
        </w:r>
      </w:hyperlink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формирования Координационного совета в области развития малого и среднего предпринимательства при Главе города Бородино согласно приложению 1.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Утвердить Положение о Координационном совете в области развития малого и среднего предпринимательства при Главе города Бородино согласно приложению 2.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состав Координационного совета в области развития малого и среднего предпринимательства при Главе города Бородино согласно приложению3.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Признать утратившим силу постановление администрации города Бородино </w:t>
      </w:r>
      <w:hyperlink r:id="rId10" w:tgtFrame="_blank" w:history="1">
        <w:r w:rsidRPr="004C157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20.05.2008 № 332</w:t>
        </w:r>
      </w:hyperlink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координационном совете в области развития малого и среднего предпринимательства при Главе города Бородино».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 постановление подлежит официальному опубликованию в газете «Бородинский вестник» и размещению на официальном интернет-сайте муниципального образования город Бородино.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 настоящего постановления оставляю за собой.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Настоящее постановление вступает в силу со дня, следующего за днем его официального опубликования.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Бородино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А.Ф. Веретенников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P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4C157A" w:rsidRP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4C157A" w:rsidRP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Бородино от 08.09.2020 № 605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СОЗДАНИЯ КООРДИНАЦИОННОГО СОВЕТА В ОБАСТИ РАЗВИТИЯ МАЛОГО И СРЕДНЕГО ПРЕДПРИНИМАТЕЛЬСТВА ПРИ ГЛАВЕ ГОРОДА БОРОДИНО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Координационный совет в области развития малого и среднего предпринимательства при главе города Бородино (далее – Координационный совет) создается, реорганизуется и упраздняется постановлением Главы города Бородино.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Положение о Координационном совете и его персональный состав утверждается постановлением Главы города Бородино.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Состав Координационного совета формируется по предложениям органов местного самоуправления и некоммерческих организаций, выражающих интересы субъектов малого и среднего предпринимательства.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P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4C157A" w:rsidRP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4C157A" w:rsidRP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Бородино от 08.09.2020 № 605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КООРДИНАЦИОННОМ СОВЕТЕ В ОБЛАСТИ РАЗВИТИЯ МАЛОГО И СРЕДНЕГО ПРЕДПРИНИМАТЕЛЬСТВА ПРИ ГЛАВЕ ГОРОДА БОРОДИНО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I.ОБЩИЕ ПОЛОЖЕНИЯ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1.1.Координационный совет в области развития малого и среднего предпринимательства при главе города Бородино (далее – Координационный совет) является совещательным коллегиальным органом при Главе города.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Координационный совет обеспечивает взаимодействие органов местного самоуправления, </w:t>
      </w:r>
      <w:proofErr w:type="gramStart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некоммерческих организаций, выражающих интересы субъектов малого и среднего предпринимательства и создан</w:t>
      </w:r>
      <w:proofErr w:type="gramEnd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Члены Совета осуществляют свою деятельность на добровольной и безвозмездной основе.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своей деятельности Координационный совет руководствуется действующим законодательством Российской Федерации, Красноярского края, правовыми актами органов местного самоуправления, а также настоящим Положением.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II.ОСНОВНЫЕ ЗАДАЧИ КООРДИНАЦИОННОГО СОВЕТА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2.1.Содействие развитию малого и среднего предпринимательства, производству социально значимых товаров, работ, услуг и иной деятельности в приоритетных направлениях развития города.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Выдвижение и поддержка инициатив, направленных на реализацию муниципальной политики в области развития малого и среднего предпринимательства.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Разработка предложений для формирования и реализации муниципальной программы развития субъектов малого и среднего предпринимательства с учетом местных социально-экономических, экологических, культурных и других особенностей муниципального образования.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Выработка предложений по созданию, развитию и обеспечению инфраструктуры поддержки субъектов малого и среднего предпринимательства на территории города Бородино.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Выработка предложений по проектам нормативных правовых актов органов местного самоуправления, регулирующих развитие малого и среднего предпринимательства.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выработка по данным вопросам рекомендаций.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Рассмотрение конкурсных заявок в целях определения победителей конкурсов из числа субъектов малого и  среднего предпринимательства, подавших конкурсные заявки о предоставлении субсидии, путем проведения </w:t>
      </w: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оценок технико-экономических обоснований в соответствии с утвержденными критериями отбора.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 Избрание общественного представителя Уполномоченного по защите прав предпринимателей </w:t>
      </w:r>
      <w:proofErr w:type="gramStart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Красноярском</w:t>
      </w:r>
      <w:proofErr w:type="gramEnd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крае из числа индивидуальных предпринимателей и юридических лиц, входящих в состав Координационного совета в области развития малого и среднего предпринимательства при Главе города Бородино, либо другой предложенной кандидатуры из предпринимательского сообщества города Бородино.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 Рассмотрение </w:t>
      </w:r>
      <w:proofErr w:type="gramStart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 перечня ключевых показателей развития конкуренции</w:t>
      </w:r>
      <w:proofErr w:type="gramEnd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отраслей (сфер, товарных рынков), проектов плана мероприятий «дорожной карты» развития конкуренции, включая информацию о разработке и выполнении мероприятий, предусмотренных «дорожной картой», иной информации и проектов правовых актов в части их потенциального воздействия на состояние и развитие конкуренции.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Рассмотрение результатов мониторинга состояния и развития конкурентной среды на рынках города Бородино и анализ результатов мониторинга.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Анализ финансовых, экономических, социальных и иных показателей развития малого и среднего предпринимательства в городе Бородино и эффективности применения мер по его развитию.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III.СТРУКТУРА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Координационный совет возглавляет Глава города Бородино, осуществляющий общее руководство его деятельностью и является его председателем.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состав Координационного совета могут входить должностные лица администрации города и  её структурных подразделений, представитель Бородинского городского Совета депутатов, представители общественных и иных организаций города, индивидуальные предприниматели.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 структуру Координационного совета входит председатель, заместитель председателя, члены Координационного совета.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работе Координационного совета с правом совещательного голоса могут принимать участие представители органов власти, хозяйствующих субъектов, общественные объединения, не являющиеся членами Совета.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IV.РЕГЛАМЕНТ РАБОТЫ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Заседания Координационного совета проводятся по мере необходимости председателем Координационного совета или его заместителем.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Заседание Координационного совета является правомочным при участии в заседании не менее 50 процентов состава Совета.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Секретарь Координационного совета не имеет право голоса при голосовании Координационного совета. 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голосования. Решение считается принятым, если за него проголосовало более половины присутствующих членов Координационного совета.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Решение Координационного совета оформляется протоколом, который подписывается председателем Координационного совета (в случае его отсутствия – заместителем председателя Координационного совета).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4.6. Решения, принимаемые Координационным советом, носят рекомендательный характер.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57A" w:rsidRP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3</w:t>
      </w:r>
    </w:p>
    <w:p w:rsidR="004C157A" w:rsidRP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4C157A" w:rsidRPr="004C157A" w:rsidRDefault="004C157A" w:rsidP="004C157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Бородино от 08.09.2020 № 605</w:t>
      </w:r>
    </w:p>
    <w:p w:rsidR="004C157A" w:rsidRPr="004C157A" w:rsidRDefault="004C157A" w:rsidP="004C15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4C157A" w:rsidRPr="004C157A" w:rsidRDefault="004C157A" w:rsidP="004C15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при Главе города Бородино</w:t>
      </w:r>
    </w:p>
    <w:p w:rsidR="004C157A" w:rsidRPr="004C157A" w:rsidRDefault="004C157A" w:rsidP="004C15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157A" w:rsidRPr="004C157A" w:rsidRDefault="004C157A" w:rsidP="004C15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69"/>
        <w:gridCol w:w="4809"/>
      </w:tblGrid>
      <w:tr w:rsidR="004C157A" w:rsidTr="00236DD1">
        <w:tc>
          <w:tcPr>
            <w:tcW w:w="9570" w:type="dxa"/>
            <w:gridSpan w:val="3"/>
            <w:shd w:val="clear" w:color="auto" w:fill="auto"/>
          </w:tcPr>
          <w:p w:rsidR="004C157A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редседатель Координационного совета</w:t>
            </w:r>
          </w:p>
        </w:tc>
      </w:tr>
      <w:tr w:rsidR="004C157A" w:rsidTr="00236DD1">
        <w:tc>
          <w:tcPr>
            <w:tcW w:w="592" w:type="dxa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CA284D">
              <w:rPr>
                <w:b w:val="0"/>
              </w:rPr>
              <w:t>1.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4C157A" w:rsidRPr="002916D7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2916D7">
              <w:rPr>
                <w:sz w:val="24"/>
                <w:szCs w:val="24"/>
              </w:rPr>
              <w:t>Веретенников Александр Федотович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C157A" w:rsidRPr="002916D7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2916D7">
              <w:rPr>
                <w:b w:val="0"/>
                <w:sz w:val="24"/>
                <w:szCs w:val="24"/>
              </w:rPr>
              <w:t>Глава города Бородино</w:t>
            </w:r>
          </w:p>
        </w:tc>
      </w:tr>
      <w:tr w:rsidR="004C157A" w:rsidTr="00236DD1">
        <w:tc>
          <w:tcPr>
            <w:tcW w:w="9570" w:type="dxa"/>
            <w:gridSpan w:val="3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аместитель председателя Координационного совета</w:t>
            </w:r>
          </w:p>
        </w:tc>
      </w:tr>
      <w:tr w:rsidR="004C157A" w:rsidTr="00236DD1">
        <w:tc>
          <w:tcPr>
            <w:tcW w:w="592" w:type="dxa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2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4C157A" w:rsidRPr="00B90E26" w:rsidRDefault="004C157A" w:rsidP="00236DD1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Первухин</w:t>
            </w:r>
          </w:p>
          <w:p w:rsidR="004C157A" w:rsidRPr="00B74B4C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 w:rsidRPr="00B90E26">
              <w:rPr>
                <w:rFonts w:eastAsia="Times New Roman"/>
                <w:sz w:val="24"/>
                <w:szCs w:val="24"/>
                <w:lang w:eastAsia="ru-RU"/>
              </w:rPr>
              <w:t>Александр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C157A" w:rsidRPr="00B90E26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ервый заместитель Главы города Бородино</w:t>
            </w:r>
          </w:p>
        </w:tc>
      </w:tr>
      <w:tr w:rsidR="004C157A" w:rsidTr="00236DD1">
        <w:tc>
          <w:tcPr>
            <w:tcW w:w="9570" w:type="dxa"/>
            <w:gridSpan w:val="3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екретарь Координационного 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ета</w:t>
            </w:r>
          </w:p>
        </w:tc>
      </w:tr>
      <w:tr w:rsidR="004C157A" w:rsidTr="00236DD1">
        <w:tc>
          <w:tcPr>
            <w:tcW w:w="592" w:type="dxa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3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4C157A" w:rsidRPr="00D8474B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Горлачева Наталья Сергеевна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C157A" w:rsidRPr="00B90E26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Г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4C157A" w:rsidTr="00236DD1">
        <w:tc>
          <w:tcPr>
            <w:tcW w:w="9570" w:type="dxa"/>
            <w:gridSpan w:val="3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лены Координационного совета</w:t>
            </w:r>
          </w:p>
        </w:tc>
      </w:tr>
      <w:tr w:rsidR="004C157A" w:rsidTr="00236DD1">
        <w:tc>
          <w:tcPr>
            <w:tcW w:w="592" w:type="dxa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4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Вицко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4809" w:type="dxa"/>
            <w:shd w:val="clear" w:color="auto" w:fill="auto"/>
          </w:tcPr>
          <w:p w:rsidR="004C157A" w:rsidRPr="002916D7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Ведущий специалист-экономист ОКСМП и ИО</w:t>
            </w:r>
          </w:p>
        </w:tc>
      </w:tr>
      <w:tr w:rsidR="004C157A" w:rsidTr="00236DD1">
        <w:tc>
          <w:tcPr>
            <w:tcW w:w="592" w:type="dxa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5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sz w:val="24"/>
                <w:szCs w:val="24"/>
              </w:rPr>
              <w:t>Ермакова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373D">
              <w:rPr>
                <w:rFonts w:ascii="Arial" w:hAnsi="Arial" w:cs="Arial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4809" w:type="dxa"/>
            <w:shd w:val="clear" w:color="auto" w:fill="auto"/>
          </w:tcPr>
          <w:p w:rsidR="004C157A" w:rsidRPr="00441206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управлению муниципальным и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муществом гор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 Бородино Красноярского края</w:t>
            </w:r>
          </w:p>
        </w:tc>
      </w:tr>
      <w:tr w:rsidR="004C157A" w:rsidTr="00236DD1">
        <w:tc>
          <w:tcPr>
            <w:tcW w:w="592" w:type="dxa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6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Маврин Виктор Андреевич</w:t>
            </w:r>
          </w:p>
        </w:tc>
        <w:tc>
          <w:tcPr>
            <w:tcW w:w="4809" w:type="dxa"/>
            <w:shd w:val="clear" w:color="auto" w:fill="auto"/>
          </w:tcPr>
          <w:p w:rsidR="004C157A" w:rsidRPr="00441206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редседатель Бородинского городского 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ета депутатов (по согласованию)</w:t>
            </w:r>
          </w:p>
        </w:tc>
      </w:tr>
      <w:tr w:rsidR="004C157A" w:rsidTr="00236DD1">
        <w:tc>
          <w:tcPr>
            <w:tcW w:w="592" w:type="dxa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7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Ильенко Елена Александровна</w:t>
            </w:r>
          </w:p>
        </w:tc>
        <w:tc>
          <w:tcPr>
            <w:tcW w:w="4809" w:type="dxa"/>
            <w:shd w:val="clear" w:color="auto" w:fill="auto"/>
          </w:tcPr>
          <w:p w:rsidR="004C157A" w:rsidRPr="00D02028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епутат Бородинского городского 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4C157A" w:rsidRPr="00CA284D" w:rsidTr="00236DD1">
        <w:tc>
          <w:tcPr>
            <w:tcW w:w="592" w:type="dxa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8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Кошелева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4809" w:type="dxa"/>
            <w:shd w:val="clear" w:color="auto" w:fill="auto"/>
          </w:tcPr>
          <w:p w:rsidR="004C157A" w:rsidRPr="00D02028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4C157A" w:rsidRPr="00CA284D" w:rsidTr="00236DD1">
        <w:tc>
          <w:tcPr>
            <w:tcW w:w="592" w:type="dxa"/>
            <w:shd w:val="clear" w:color="auto" w:fill="auto"/>
          </w:tcPr>
          <w:p w:rsidR="004C157A" w:rsidRPr="00CA284D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9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4C157A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Барауля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Альбина Александровна</w:t>
            </w:r>
          </w:p>
        </w:tc>
        <w:tc>
          <w:tcPr>
            <w:tcW w:w="4809" w:type="dxa"/>
            <w:shd w:val="clear" w:color="auto" w:fill="auto"/>
          </w:tcPr>
          <w:p w:rsidR="004C157A" w:rsidRDefault="004C157A" w:rsidP="00236DD1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4C157A" w:rsidRPr="00CA284D" w:rsidTr="00236DD1">
        <w:tc>
          <w:tcPr>
            <w:tcW w:w="592" w:type="dxa"/>
            <w:shd w:val="clear" w:color="auto" w:fill="auto"/>
          </w:tcPr>
          <w:p w:rsidR="004C157A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4809" w:type="dxa"/>
            <w:shd w:val="clear" w:color="auto" w:fill="auto"/>
          </w:tcPr>
          <w:p w:rsidR="004C157A" w:rsidRDefault="004C157A" w:rsidP="00236DD1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4C157A" w:rsidRPr="00CA284D" w:rsidTr="00236DD1">
        <w:tc>
          <w:tcPr>
            <w:tcW w:w="592" w:type="dxa"/>
            <w:shd w:val="clear" w:color="auto" w:fill="auto"/>
          </w:tcPr>
          <w:p w:rsidR="004C157A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4169" w:type="dxa"/>
            <w:shd w:val="clear" w:color="auto" w:fill="auto"/>
          </w:tcPr>
          <w:p w:rsidR="004C157A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Мокрогузова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Лаврентьевна</w:t>
            </w:r>
          </w:p>
        </w:tc>
        <w:tc>
          <w:tcPr>
            <w:tcW w:w="4809" w:type="dxa"/>
            <w:shd w:val="clear" w:color="auto" w:fill="auto"/>
          </w:tcPr>
          <w:p w:rsidR="004C157A" w:rsidRDefault="004C157A" w:rsidP="00236DD1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4C157A" w:rsidRPr="00CA284D" w:rsidTr="00236DD1">
        <w:tc>
          <w:tcPr>
            <w:tcW w:w="592" w:type="dxa"/>
            <w:shd w:val="clear" w:color="auto" w:fill="auto"/>
          </w:tcPr>
          <w:p w:rsidR="004C157A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Людмила Витальевна</w:t>
            </w:r>
          </w:p>
        </w:tc>
        <w:tc>
          <w:tcPr>
            <w:tcW w:w="4809" w:type="dxa"/>
            <w:shd w:val="clear" w:color="auto" w:fill="auto"/>
          </w:tcPr>
          <w:p w:rsidR="004C157A" w:rsidRDefault="004C157A" w:rsidP="00236DD1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4C157A" w:rsidRPr="00CA284D" w:rsidTr="00236DD1">
        <w:tc>
          <w:tcPr>
            <w:tcW w:w="592" w:type="dxa"/>
            <w:shd w:val="clear" w:color="auto" w:fill="auto"/>
          </w:tcPr>
          <w:p w:rsidR="004C157A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Симаков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4809" w:type="dxa"/>
            <w:shd w:val="clear" w:color="auto" w:fill="auto"/>
          </w:tcPr>
          <w:p w:rsidR="004C157A" w:rsidRDefault="004C157A" w:rsidP="00236DD1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4C157A" w:rsidRPr="00CA284D" w:rsidTr="00236DD1">
        <w:trPr>
          <w:trHeight w:val="213"/>
        </w:trPr>
        <w:tc>
          <w:tcPr>
            <w:tcW w:w="592" w:type="dxa"/>
            <w:shd w:val="clear" w:color="auto" w:fill="auto"/>
          </w:tcPr>
          <w:p w:rsidR="004C157A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Сергей Витальевич</w:t>
            </w:r>
          </w:p>
        </w:tc>
        <w:tc>
          <w:tcPr>
            <w:tcW w:w="4809" w:type="dxa"/>
            <w:shd w:val="clear" w:color="auto" w:fill="auto"/>
          </w:tcPr>
          <w:p w:rsidR="004C157A" w:rsidRDefault="004C157A" w:rsidP="00236DD1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4C157A" w:rsidRPr="00CA284D" w:rsidTr="00236DD1">
        <w:tc>
          <w:tcPr>
            <w:tcW w:w="592" w:type="dxa"/>
            <w:shd w:val="clear" w:color="auto" w:fill="auto"/>
          </w:tcPr>
          <w:p w:rsidR="004C157A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Шагеев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4809" w:type="dxa"/>
            <w:shd w:val="clear" w:color="auto" w:fill="auto"/>
          </w:tcPr>
          <w:p w:rsidR="004C157A" w:rsidRPr="005A5212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редседатель Центрально-Сибирск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торгово-промышленной палаты</w:t>
            </w:r>
          </w:p>
        </w:tc>
      </w:tr>
      <w:tr w:rsidR="004C157A" w:rsidRPr="00CA284D" w:rsidTr="00236DD1">
        <w:tc>
          <w:tcPr>
            <w:tcW w:w="592" w:type="dxa"/>
            <w:shd w:val="clear" w:color="auto" w:fill="auto"/>
          </w:tcPr>
          <w:p w:rsidR="004C157A" w:rsidRDefault="004C157A" w:rsidP="00236DD1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4169" w:type="dxa"/>
            <w:shd w:val="clear" w:color="auto" w:fill="auto"/>
          </w:tcPr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Цветков</w:t>
            </w:r>
          </w:p>
          <w:p w:rsidR="004C157A" w:rsidRPr="0013373D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Вячеслав Витальевич</w:t>
            </w:r>
          </w:p>
        </w:tc>
        <w:tc>
          <w:tcPr>
            <w:tcW w:w="4809" w:type="dxa"/>
            <w:shd w:val="clear" w:color="auto" w:fill="auto"/>
          </w:tcPr>
          <w:p w:rsidR="004C157A" w:rsidRPr="005A5212" w:rsidRDefault="004C157A" w:rsidP="002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енеральный директ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ООО «Корпорация экономистов»</w:t>
            </w:r>
          </w:p>
        </w:tc>
      </w:tr>
    </w:tbl>
    <w:p w:rsidR="00C24E6B" w:rsidRDefault="00C24E6B"/>
    <w:sectPr w:rsidR="00C24E6B" w:rsidSect="004C15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7A"/>
    <w:rsid w:val="004C157A"/>
    <w:rsid w:val="006D1D6D"/>
    <w:rsid w:val="00C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C157A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C157A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C157A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C157A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5004C75-5243-401B-8C73-766DB0B42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7EB5279-B719-4A88-AEC4-F4FA9592A34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3BF3ED8-B313-43D7-AE99-882476EA1CA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8F95227-A1BA-4FE1-A7FB-2CE97495D802" TargetMode="External"/><Relationship Id="rId10" Type="http://schemas.openxmlformats.org/officeDocument/2006/relationships/hyperlink" Target="https://pravo-search.minjust.ru/bigs/showDocument.html?id=16F274B6-F701-4D9C-8C0F-160017CFDE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3B3F6C7-4AB9-4620-B2A4-5394B39ED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2023-05-04T02:20:00Z</dcterms:created>
  <dcterms:modified xsi:type="dcterms:W3CDTF">2023-05-04T02:26:00Z</dcterms:modified>
</cp:coreProperties>
</file>