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18" w:rsidRPr="004F3918" w:rsidRDefault="004F3918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3918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F3918" w:rsidRPr="004F3918" w:rsidRDefault="004F3918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3918">
        <w:rPr>
          <w:rFonts w:ascii="Arial" w:eastAsia="Times New Roman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4F3918" w:rsidRPr="004F3918" w:rsidRDefault="004F3918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F3918">
        <w:rPr>
          <w:rFonts w:ascii="Arial" w:eastAsia="Times New Roman" w:hAnsi="Arial" w:cs="Arial"/>
          <w:b/>
          <w:sz w:val="24"/>
          <w:szCs w:val="24"/>
        </w:rPr>
        <w:t>АДМИНИСТРАЦИЯ ГОРОДА БОРОДИНО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РАСПОРЯЖЕНИЕ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4DAE" w:rsidRDefault="00E85935" w:rsidP="00E85935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11.12.2020 </w:t>
      </w:r>
      <w:r>
        <w:rPr>
          <w:rFonts w:ascii="Arial" w:eastAsia="Times New Roman" w:hAnsi="Arial" w:cs="Arial"/>
          <w:sz w:val="24"/>
          <w:szCs w:val="24"/>
        </w:rPr>
        <w:tab/>
      </w:r>
      <w:r w:rsidR="002F4DAE">
        <w:rPr>
          <w:rFonts w:ascii="Arial" w:eastAsia="Times New Roman" w:hAnsi="Arial" w:cs="Arial"/>
          <w:sz w:val="24"/>
          <w:szCs w:val="24"/>
        </w:rPr>
        <w:t xml:space="preserve">г. Бородино                               </w:t>
      </w:r>
      <w:r w:rsidR="002F4DAE">
        <w:rPr>
          <w:rFonts w:ascii="Arial" w:eastAsia="Times New Roman" w:hAnsi="Arial" w:cs="Arial"/>
          <w:sz w:val="24"/>
          <w:szCs w:val="24"/>
        </w:rPr>
        <w:tab/>
        <w:t xml:space="preserve">      №</w:t>
      </w:r>
      <w:r w:rsidR="002F4DAE">
        <w:rPr>
          <w:rFonts w:ascii="Arial" w:eastAsia="Times New Roman" w:hAnsi="Arial" w:cs="Arial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</w:rPr>
        <w:t>250</w:t>
      </w: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F4DAE" w:rsidTr="002F4DAE">
        <w:tc>
          <w:tcPr>
            <w:tcW w:w="9571" w:type="dxa"/>
            <w:hideMark/>
          </w:tcPr>
          <w:p w:rsidR="002F4DAE" w:rsidRDefault="002F4DAE" w:rsidP="00E8593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 проведении плановых проверок в организациях, находящихся на территории города Бородино по вопросам воинского учета и бронирования граждан, пребывающих в запасе в 202</w:t>
            </w:r>
            <w:r w:rsidR="004F39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году</w:t>
            </w:r>
          </w:p>
        </w:tc>
      </w:tr>
    </w:tbl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На основании федерального закона от 26.02.1997 № 31-ФЗ «О мобилизационной подготовке и мобилизации в Российской Федерации», постановления Правительства Российской Федерации от 27.11.2006 № 719 «Об утверждении положения о воинском учете», приказа Министра обороны Российской Федерации от 18.07.2014 № 495 «Об утверждении инструкции по обеспечении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рекомендаций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 ведению воинского учета в организациях, утвержденных Генеральным штабом Вооруженных Сил Российской Федерации 11.07.2017г., 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Ведущему специалисту по вопросам мобилизационной подготовки и секретному делопроизводству администрации города Бородино провести совместно с военно-учетным столом при администрации города Бородино плановые проверки по вопросам воинского учета и бронирования граждан, пребывающих в запасе в  организациях, находящихся на территории  города Бородино.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 Мероприятия по плановым проверкам в организациях, находящихся на территории города Бородино проводить на основании предписаний.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Утвердить график проведения плановых проверок организаций, находящихся на территории города Бородино в 202</w:t>
      </w:r>
      <w:r w:rsidR="004F3918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году,  согласно приложению № 1. 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Начальнику военно-учетного стола при администрации города Бородино своевременно уведомлять организации, подлежащие плановой проверке, не менее чем за 10 рабочих дней до начала проведения проверки.</w:t>
      </w:r>
    </w:p>
    <w:p w:rsidR="002F4DAE" w:rsidRPr="004F3918" w:rsidRDefault="002F4DAE" w:rsidP="00E85935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F3918">
        <w:rPr>
          <w:rFonts w:ascii="Arial" w:eastAsia="Times New Roman" w:hAnsi="Arial" w:cs="Arial"/>
          <w:sz w:val="24"/>
          <w:szCs w:val="24"/>
        </w:rPr>
        <w:t>5. Распоряжение подлежит размещению на официальном сайте администрации города Бородино в сети интернет.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возложить на Морозова А.А., заместителя главы города.</w:t>
      </w:r>
    </w:p>
    <w:p w:rsidR="002F4DAE" w:rsidRDefault="002F4DAE" w:rsidP="00E8593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города Бородино                                                                   А.Ф. Веретенников</w:t>
      </w: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E85935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85935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Лепешкина </w:t>
      </w: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4 59 08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распоряжению администрации города Бородино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от</w:t>
      </w:r>
      <w:r w:rsidR="00E85935">
        <w:rPr>
          <w:rFonts w:ascii="Arial" w:eastAsia="Times New Roman" w:hAnsi="Arial" w:cs="Arial"/>
          <w:sz w:val="24"/>
          <w:szCs w:val="24"/>
        </w:rPr>
        <w:t xml:space="preserve"> 11.12.2020 </w:t>
      </w:r>
      <w:r>
        <w:rPr>
          <w:rFonts w:ascii="Arial" w:eastAsia="Times New Roman" w:hAnsi="Arial" w:cs="Arial"/>
          <w:sz w:val="24"/>
          <w:szCs w:val="24"/>
        </w:rPr>
        <w:t>№</w:t>
      </w:r>
      <w:r w:rsidR="00E85935">
        <w:rPr>
          <w:rFonts w:ascii="Arial" w:eastAsia="Times New Roman" w:hAnsi="Arial" w:cs="Arial"/>
          <w:sz w:val="24"/>
          <w:szCs w:val="24"/>
        </w:rPr>
        <w:t xml:space="preserve"> 250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F391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ГРАФИК 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проведения плановых проверок организаций, 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находящихся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на территории города Бородино в 202</w:t>
      </w:r>
      <w:r w:rsidR="004F3918">
        <w:rPr>
          <w:rFonts w:ascii="Arial" w:eastAsia="Times New Roman" w:hAnsi="Arial" w:cs="Arial"/>
          <w:b/>
          <w:sz w:val="24"/>
          <w:szCs w:val="24"/>
        </w:rPr>
        <w:t>1</w:t>
      </w:r>
      <w:r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2F4DAE" w:rsidRDefault="002F4DAE" w:rsidP="00E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5956"/>
        <w:gridCol w:w="709"/>
        <w:gridCol w:w="708"/>
        <w:gridCol w:w="709"/>
        <w:gridCol w:w="709"/>
      </w:tblGrid>
      <w:tr w:rsidR="002F4DAE" w:rsidTr="00043568">
        <w:trPr>
          <w:cantSplit/>
          <w:trHeight w:val="49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4F391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F4DAE" w:rsidTr="00043568">
        <w:trPr>
          <w:cantSplit/>
          <w:trHeight w:val="16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DAE" w:rsidRDefault="002F4DAE" w:rsidP="00E859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2F4DAE" w:rsidTr="00E85935">
        <w:trPr>
          <w:cantSplit/>
          <w:trHeight w:val="4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2F4DAE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4F391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F4DAE" w:rsidTr="00E85935">
        <w:trPr>
          <w:cantSplit/>
          <w:trHeight w:val="4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2F4DAE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AE" w:rsidRDefault="004F391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04356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AE" w:rsidRDefault="002F4DAE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«Спортивная школа олимпийского резерва имени Г.А.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«Арес»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Типэк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5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«Альянс плюс»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43568" w:rsidTr="00E85935">
        <w:trPr>
          <w:cantSplit/>
          <w:trHeight w:val="4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Филиал АО «СУЭК-Красноярск» «Разрез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</w:tr>
      <w:tr w:rsidR="00043568" w:rsidTr="00E85935">
        <w:trPr>
          <w:cantSplit/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68" w:rsidRDefault="00043568" w:rsidP="00E85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АО «СУЭК-Красноярск» «Бородинское ПТУ»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568" w:rsidRDefault="00043568" w:rsidP="00E859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</w:tr>
    </w:tbl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DAE" w:rsidRDefault="002F4DAE" w:rsidP="00E859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6076" w:rsidRDefault="00846076" w:rsidP="00E85935">
      <w:pPr>
        <w:spacing w:after="0" w:line="240" w:lineRule="auto"/>
      </w:pPr>
    </w:p>
    <w:sectPr w:rsidR="0084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2C"/>
    <w:rsid w:val="00043568"/>
    <w:rsid w:val="002F4DAE"/>
    <w:rsid w:val="004F3918"/>
    <w:rsid w:val="006C772C"/>
    <w:rsid w:val="00846076"/>
    <w:rsid w:val="00E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F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F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3</cp:revision>
  <dcterms:created xsi:type="dcterms:W3CDTF">2020-12-08T04:47:00Z</dcterms:created>
  <dcterms:modified xsi:type="dcterms:W3CDTF">2020-12-17T02:25:00Z</dcterms:modified>
</cp:coreProperties>
</file>