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6" w:rsidRDefault="00334532" w:rsidP="00DF6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3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34532">
        <w:rPr>
          <w:rFonts w:ascii="Times New Roman" w:hAnsi="Times New Roman" w:cs="Times New Roman"/>
          <w:b/>
          <w:sz w:val="24"/>
          <w:szCs w:val="24"/>
        </w:rPr>
        <w:t xml:space="preserve">НЕСОСТОЯВШЕМСЯ АУКЦИОНЕ </w:t>
      </w:r>
    </w:p>
    <w:p w:rsidR="00941A84" w:rsidRDefault="00DF6C46" w:rsidP="00DF6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ПРИОБРЕТЕНИЮ КВАРТИРЫ</w:t>
      </w:r>
    </w:p>
    <w:p w:rsidR="00F236D9" w:rsidRPr="00F236D9" w:rsidRDefault="008142AA" w:rsidP="00DF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36D9">
        <w:rPr>
          <w:rFonts w:ascii="Times New Roman" w:hAnsi="Times New Roman" w:cs="Times New Roman"/>
          <w:sz w:val="24"/>
          <w:szCs w:val="24"/>
        </w:rPr>
        <w:t xml:space="preserve">  </w:t>
      </w:r>
      <w:r w:rsidR="00F236D9" w:rsidRPr="00F236D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36D9" w:rsidRPr="00F236D9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города Бородино Красноярского края сообщает о</w:t>
      </w:r>
      <w:r w:rsidR="00F236D9">
        <w:rPr>
          <w:rFonts w:ascii="Times New Roman" w:hAnsi="Times New Roman" w:cs="Times New Roman"/>
          <w:sz w:val="24"/>
          <w:szCs w:val="24"/>
        </w:rPr>
        <w:t xml:space="preserve"> том, что электронный аукцион  на предмет п</w:t>
      </w:r>
      <w:r w:rsidR="00F236D9" w:rsidRPr="00F236D9">
        <w:rPr>
          <w:rFonts w:ascii="Times New Roman" w:hAnsi="Times New Roman" w:cs="Times New Roman"/>
          <w:sz w:val="24"/>
          <w:szCs w:val="24"/>
        </w:rPr>
        <w:t>риобретени</w:t>
      </w:r>
      <w:r w:rsidR="00F236D9">
        <w:rPr>
          <w:rFonts w:ascii="Times New Roman" w:hAnsi="Times New Roman" w:cs="Times New Roman"/>
          <w:sz w:val="24"/>
          <w:szCs w:val="24"/>
        </w:rPr>
        <w:t>я</w:t>
      </w:r>
      <w:r w:rsidR="00F236D9" w:rsidRPr="00F236D9">
        <w:rPr>
          <w:rFonts w:ascii="Times New Roman" w:hAnsi="Times New Roman" w:cs="Times New Roman"/>
          <w:sz w:val="24"/>
          <w:szCs w:val="24"/>
        </w:rPr>
        <w:t xml:space="preserve"> жилого помещения (квартиры) в муниципальную собственность г. Бородино Красноярского края для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</w:t>
      </w:r>
      <w:r w:rsidR="00F236D9">
        <w:rPr>
          <w:rFonts w:ascii="Times New Roman" w:hAnsi="Times New Roman" w:cs="Times New Roman"/>
          <w:sz w:val="24"/>
          <w:szCs w:val="24"/>
        </w:rPr>
        <w:t>, признан несостоявшимся по причине отсутствия поданных заявок.</w:t>
      </w:r>
      <w:proofErr w:type="gramEnd"/>
    </w:p>
    <w:p w:rsidR="00F236D9" w:rsidRDefault="00F236D9" w:rsidP="00DF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6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Извещение опубликовано на </w:t>
      </w:r>
      <w:r w:rsidRPr="00F236D9">
        <w:rPr>
          <w:rFonts w:ascii="Times New Roman" w:hAnsi="Times New Roman" w:cs="Times New Roman"/>
          <w:sz w:val="24"/>
          <w:szCs w:val="24"/>
        </w:rPr>
        <w:t xml:space="preserve">сайте: www.zakupki.gov.ru  </w:t>
      </w:r>
    </w:p>
    <w:p w:rsidR="00F236D9" w:rsidRPr="00F236D9" w:rsidRDefault="00F236D9" w:rsidP="00DF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D9">
        <w:rPr>
          <w:rFonts w:ascii="Times New Roman" w:hAnsi="Times New Roman" w:cs="Times New Roman"/>
          <w:sz w:val="24"/>
          <w:szCs w:val="24"/>
        </w:rPr>
        <w:t xml:space="preserve">        Оператор электронной площадки: ЗАО «Сбербанк-АСТ», http://www.sberbank-ast.ru.</w:t>
      </w:r>
    </w:p>
    <w:p w:rsidR="00F236D9" w:rsidRDefault="00F236D9" w:rsidP="00DF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6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4532" w:rsidRPr="00334532" w:rsidRDefault="00334532" w:rsidP="003345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4532" w:rsidRPr="0033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9"/>
    <w:rsid w:val="0006524A"/>
    <w:rsid w:val="00096EEA"/>
    <w:rsid w:val="00334532"/>
    <w:rsid w:val="006928F9"/>
    <w:rsid w:val="008142AA"/>
    <w:rsid w:val="00941A84"/>
    <w:rsid w:val="00CE07B2"/>
    <w:rsid w:val="00DF6C46"/>
    <w:rsid w:val="00F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9</cp:revision>
  <dcterms:created xsi:type="dcterms:W3CDTF">2014-11-21T04:05:00Z</dcterms:created>
  <dcterms:modified xsi:type="dcterms:W3CDTF">2014-12-19T04:56:00Z</dcterms:modified>
</cp:coreProperties>
</file>